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ind w:right="26"/>
        <w:jc w:val="center"/>
        <w:rPr>
          <w:rFonts w:hint="eastAsia" w:ascii="仿宋_GB2312" w:eastAsia="仿宋_GB2312"/>
          <w:b/>
          <w:sz w:val="32"/>
          <w:szCs w:val="32"/>
          <w:u w:val="none"/>
          <w:lang w:eastAsia="zh-CN"/>
        </w:rPr>
      </w:pPr>
      <w:r>
        <w:drawing>
          <wp:inline distT="0" distB="0" distL="114300" distR="114300">
            <wp:extent cx="3042920" cy="588645"/>
            <wp:effectExtent l="0" t="0" r="5080" b="5715"/>
            <wp:docPr id="6148" name="PA_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8" name="PA_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2920" cy="588645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</w:t>
      </w:r>
      <w:r>
        <w:rPr>
          <w:rFonts w:hint="eastAsia" w:ascii="仿宋_GB2312" w:eastAsia="仿宋_GB2312"/>
          <w:b/>
          <w:sz w:val="32"/>
          <w:szCs w:val="32"/>
          <w:u w:val="none"/>
          <w:lang w:eastAsia="zh-CN"/>
        </w:rPr>
        <w:drawing>
          <wp:inline distT="0" distB="0" distL="114300" distR="114300">
            <wp:extent cx="1890395" cy="506730"/>
            <wp:effectExtent l="0" t="0" r="14605" b="0"/>
            <wp:docPr id="33" name="图片 33" descr="华夏好建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华夏好建筑"/>
                    <pic:cNvPicPr>
                      <a:picLocks noChangeAspect="1"/>
                    </pic:cNvPicPr>
                  </pic:nvPicPr>
                  <pic:blipFill>
                    <a:blip r:embed="rId10"/>
                    <a:srcRect b="-20253"/>
                    <a:stretch>
                      <a:fillRect/>
                    </a:stretch>
                  </pic:blipFill>
                  <pic:spPr>
                    <a:xfrm>
                      <a:off x="0" y="0"/>
                      <a:ext cx="1890395" cy="506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ind w:right="26"/>
        <w:jc w:val="center"/>
        <w:rPr>
          <w:rFonts w:hint="eastAsia" w:ascii="仿宋_GB2312" w:eastAsia="仿宋_GB2312"/>
          <w:b/>
          <w:sz w:val="32"/>
          <w:szCs w:val="32"/>
          <w:u w:val="none"/>
          <w:lang w:eastAsia="zh-CN"/>
        </w:rPr>
      </w:pPr>
    </w:p>
    <w:p>
      <w:pPr>
        <w:snapToGrid w:val="0"/>
        <w:spacing w:line="360" w:lineRule="auto"/>
        <w:ind w:right="26"/>
        <w:jc w:val="center"/>
        <w:rPr>
          <w:rFonts w:hint="eastAsia" w:ascii="仿宋_GB2312" w:eastAsia="仿宋_GB2312"/>
          <w:b/>
          <w:sz w:val="32"/>
          <w:szCs w:val="32"/>
          <w:u w:val="none"/>
          <w:lang w:eastAsia="zh-CN"/>
        </w:rPr>
      </w:pPr>
      <w:r>
        <w:rPr>
          <w:rFonts w:hint="eastAsia" w:ascii="仿宋_GB2312" w:eastAsia="仿宋_GB2312"/>
          <w:b/>
          <w:sz w:val="32"/>
          <w:szCs w:val="32"/>
          <w:u w:val="none"/>
          <w:lang w:eastAsia="zh-CN"/>
        </w:rPr>
        <w:drawing>
          <wp:inline distT="0" distB="0" distL="114300" distR="114300">
            <wp:extent cx="1787525" cy="1787525"/>
            <wp:effectExtent l="0" t="0" r="0" b="0"/>
            <wp:docPr id="32" name="图片 32" descr="近零能耗建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近零能耗建筑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87525" cy="178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ind w:right="26"/>
        <w:jc w:val="center"/>
        <w:rPr>
          <w:rFonts w:hint="eastAsia" w:ascii="仿宋_GB2312" w:eastAsia="仿宋_GB2312"/>
          <w:b/>
          <w:sz w:val="32"/>
          <w:szCs w:val="32"/>
          <w:u w:val="none"/>
          <w:lang w:eastAsia="zh-CN"/>
        </w:rPr>
      </w:pPr>
    </w:p>
    <w:p>
      <w:pPr>
        <w:snapToGrid w:val="0"/>
        <w:spacing w:line="360" w:lineRule="auto"/>
        <w:jc w:val="center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近零能耗建筑标识申报书</w:t>
      </w:r>
    </w:p>
    <w:p>
      <w:pPr>
        <w:snapToGrid w:val="0"/>
        <w:spacing w:line="360" w:lineRule="auto"/>
        <w:jc w:val="center"/>
        <w:rPr>
          <w:rFonts w:hint="eastAsia" w:ascii="宋体" w:hAnsi="宋体" w:cs="宋体"/>
          <w:b/>
          <w:sz w:val="44"/>
          <w:szCs w:val="44"/>
          <w:lang w:val="en-US" w:eastAsia="zh-CN"/>
        </w:rPr>
      </w:pPr>
      <w:r>
        <w:rPr>
          <w:rFonts w:hint="eastAsia" w:ascii="宋体" w:hAnsi="宋体" w:cs="宋体"/>
          <w:b/>
          <w:sz w:val="44"/>
          <w:szCs w:val="44"/>
          <w:lang w:eastAsia="zh-CN"/>
        </w:rPr>
        <w:t>（</w:t>
      </w:r>
      <w:r>
        <w:rPr>
          <w:rFonts w:hint="eastAsia" w:ascii="宋体" w:hAnsi="宋体" w:cs="宋体"/>
          <w:b/>
          <w:sz w:val="44"/>
          <w:szCs w:val="44"/>
          <w:lang w:val="en-US" w:eastAsia="zh-CN"/>
        </w:rPr>
        <w:t>设计阶段）</w:t>
      </w:r>
    </w:p>
    <w:p>
      <w:pPr>
        <w:snapToGrid w:val="0"/>
        <w:spacing w:line="360" w:lineRule="auto"/>
        <w:jc w:val="center"/>
        <w:rPr>
          <w:rFonts w:hint="eastAsia" w:ascii="宋体" w:hAnsi="宋体" w:cs="宋体"/>
          <w:b/>
          <w:sz w:val="44"/>
          <w:szCs w:val="44"/>
          <w:lang w:val="en-US" w:eastAsia="zh-CN"/>
        </w:rPr>
      </w:pPr>
    </w:p>
    <w:p>
      <w:pPr>
        <w:snapToGrid w:val="0"/>
        <w:spacing w:line="360" w:lineRule="auto"/>
        <w:jc w:val="center"/>
        <w:rPr>
          <w:rFonts w:hint="eastAsia" w:ascii="宋体" w:hAnsi="宋体" w:cs="宋体"/>
          <w:b/>
          <w:sz w:val="44"/>
          <w:szCs w:val="44"/>
          <w:lang w:val="en-US" w:eastAsia="zh-CN"/>
        </w:rPr>
      </w:pPr>
    </w:p>
    <w:p>
      <w:pPr>
        <w:snapToGrid w:val="0"/>
        <w:spacing w:line="360" w:lineRule="auto"/>
        <w:jc w:val="both"/>
        <w:rPr>
          <w:rFonts w:hint="default" w:ascii="宋体" w:hAnsi="宋体" w:cs="宋体"/>
          <w:b w:val="0"/>
          <w:bCs w:val="0"/>
          <w:sz w:val="32"/>
          <w:szCs w:val="32"/>
          <w:u w:val="single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32"/>
          <w:szCs w:val="32"/>
          <w:lang w:val="en-US" w:eastAsia="zh-CN"/>
        </w:rPr>
        <w:t>申报项目名称：</w:t>
      </w:r>
      <w:r>
        <w:rPr>
          <w:rFonts w:hint="eastAsia" w:ascii="宋体" w:hAnsi="宋体" w:cs="宋体"/>
          <w:b w:val="0"/>
          <w:bCs w:val="0"/>
          <w:sz w:val="32"/>
          <w:szCs w:val="32"/>
          <w:u w:val="none"/>
          <w:lang w:val="en-US" w:eastAsia="zh-CN"/>
        </w:rPr>
        <w:t xml:space="preserve">  </w:t>
      </w:r>
    </w:p>
    <w:p>
      <w:pPr>
        <w:snapToGrid w:val="0"/>
        <w:spacing w:line="360" w:lineRule="auto"/>
        <w:jc w:val="both"/>
        <w:rPr>
          <w:rFonts w:hint="eastAsia" w:ascii="宋体" w:hAnsi="宋体" w:cs="宋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32"/>
          <w:szCs w:val="32"/>
          <w:highlight w:val="none"/>
          <w:lang w:val="en-US" w:eastAsia="zh-CN"/>
        </w:rPr>
        <w:t>申报单位（盖章）：</w:t>
      </w:r>
    </w:p>
    <w:p>
      <w:pPr>
        <w:snapToGrid w:val="0"/>
        <w:spacing w:line="360" w:lineRule="auto"/>
        <w:jc w:val="both"/>
        <w:rPr>
          <w:rFonts w:hint="default" w:ascii="宋体" w:hAnsi="宋体" w:cs="宋体"/>
          <w:b w:val="0"/>
          <w:bCs w:val="0"/>
          <w:sz w:val="32"/>
          <w:szCs w:val="32"/>
          <w:u w:val="single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32"/>
          <w:szCs w:val="32"/>
          <w:lang w:val="en-US" w:eastAsia="zh-CN"/>
        </w:rPr>
        <w:t>第三方测评机构：</w:t>
      </w:r>
    </w:p>
    <w:p>
      <w:pPr>
        <w:snapToGrid w:val="0"/>
        <w:spacing w:line="360" w:lineRule="auto"/>
        <w:jc w:val="center"/>
        <w:rPr>
          <w:rFonts w:ascii="宋体" w:hAnsi="宋体"/>
          <w:b/>
          <w:sz w:val="28"/>
          <w:szCs w:val="28"/>
        </w:rPr>
      </w:pPr>
    </w:p>
    <w:p>
      <w:pPr>
        <w:snapToGrid w:val="0"/>
        <w:spacing w:line="360" w:lineRule="auto"/>
        <w:jc w:val="center"/>
        <w:rPr>
          <w:rFonts w:ascii="宋体" w:hAnsi="宋体"/>
          <w:b/>
          <w:sz w:val="28"/>
          <w:szCs w:val="28"/>
        </w:rPr>
      </w:pPr>
    </w:p>
    <w:p>
      <w:pPr>
        <w:snapToGrid w:val="0"/>
        <w:spacing w:line="360" w:lineRule="auto"/>
        <w:jc w:val="center"/>
        <w:rPr>
          <w:rFonts w:ascii="宋体" w:hAnsi="宋体"/>
          <w:b/>
          <w:sz w:val="28"/>
          <w:szCs w:val="28"/>
        </w:rPr>
      </w:pPr>
    </w:p>
    <w:p>
      <w:pPr>
        <w:snapToGrid w:val="0"/>
        <w:spacing w:line="360" w:lineRule="auto"/>
        <w:jc w:val="both"/>
        <w:rPr>
          <w:rFonts w:ascii="宋体" w:hAnsi="宋体"/>
          <w:b w:val="0"/>
          <w:bCs w:val="0"/>
          <w:sz w:val="28"/>
          <w:szCs w:val="28"/>
        </w:rPr>
      </w:pPr>
    </w:p>
    <w:p>
      <w:pPr>
        <w:snapToGrid w:val="0"/>
        <w:spacing w:line="360" w:lineRule="auto"/>
        <w:jc w:val="center"/>
        <w:rPr>
          <w:rFonts w:ascii="宋体" w:hAnsi="宋体"/>
          <w:b w:val="0"/>
          <w:bCs w:val="0"/>
          <w:sz w:val="32"/>
          <w:szCs w:val="32"/>
        </w:rPr>
      </w:pPr>
      <w:r>
        <w:rPr>
          <w:rFonts w:hint="eastAsia" w:ascii="宋体" w:hAnsi="宋体"/>
          <w:b w:val="0"/>
          <w:bCs w:val="0"/>
          <w:sz w:val="32"/>
          <w:szCs w:val="32"/>
          <w:lang w:val="en-US" w:eastAsia="zh-CN"/>
        </w:rPr>
        <w:t>中国</w:t>
      </w:r>
      <w:r>
        <w:rPr>
          <w:rFonts w:hint="eastAsia" w:ascii="宋体" w:hAnsi="宋体"/>
          <w:b w:val="0"/>
          <w:bCs w:val="0"/>
          <w:sz w:val="32"/>
          <w:szCs w:val="32"/>
        </w:rPr>
        <w:t>建筑</w:t>
      </w:r>
      <w:r>
        <w:rPr>
          <w:rFonts w:hint="eastAsia" w:ascii="宋体" w:hAnsi="宋体"/>
          <w:b w:val="0"/>
          <w:bCs w:val="0"/>
          <w:sz w:val="32"/>
          <w:szCs w:val="32"/>
          <w:lang w:val="en-US" w:eastAsia="zh-CN"/>
        </w:rPr>
        <w:t>节能</w:t>
      </w:r>
      <w:r>
        <w:rPr>
          <w:rFonts w:hint="eastAsia" w:ascii="宋体" w:hAnsi="宋体"/>
          <w:b w:val="0"/>
          <w:bCs w:val="0"/>
          <w:sz w:val="32"/>
          <w:szCs w:val="32"/>
        </w:rPr>
        <w:t>协会</w:t>
      </w:r>
      <w:r>
        <w:rPr>
          <w:rFonts w:hint="eastAsia" w:ascii="宋体" w:hAnsi="宋体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b w:val="0"/>
          <w:bCs w:val="0"/>
          <w:sz w:val="32"/>
          <w:szCs w:val="32"/>
        </w:rPr>
        <w:t>编制（V1.0）</w:t>
      </w:r>
    </w:p>
    <w:p>
      <w:pPr>
        <w:snapToGrid w:val="0"/>
        <w:spacing w:line="360" w:lineRule="auto"/>
        <w:jc w:val="center"/>
        <w:rPr>
          <w:rFonts w:ascii="宋体" w:hAnsi="宋体"/>
          <w:b w:val="0"/>
          <w:bCs w:val="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/>
          <w:b w:val="0"/>
          <w:bCs w:val="0"/>
          <w:sz w:val="32"/>
          <w:szCs w:val="32"/>
        </w:rPr>
        <w:t>二○二</w:t>
      </w:r>
      <w:r>
        <w:rPr>
          <w:rFonts w:hint="eastAsia" w:ascii="宋体" w:hAnsi="宋体"/>
          <w:b w:val="0"/>
          <w:bCs w:val="0"/>
          <w:sz w:val="32"/>
          <w:szCs w:val="32"/>
          <w:lang w:val="en-US" w:eastAsia="zh-CN"/>
        </w:rPr>
        <w:t>三</w:t>
      </w:r>
      <w:r>
        <w:rPr>
          <w:rFonts w:hint="eastAsia" w:ascii="宋体" w:hAnsi="宋体"/>
          <w:b w:val="0"/>
          <w:bCs w:val="0"/>
          <w:sz w:val="32"/>
          <w:szCs w:val="32"/>
        </w:rPr>
        <w:t>年</w:t>
      </w:r>
      <w:r>
        <w:rPr>
          <w:rFonts w:hint="eastAsia" w:ascii="宋体" w:hAnsi="宋体"/>
          <w:b w:val="0"/>
          <w:bCs w:val="0"/>
          <w:sz w:val="32"/>
          <w:szCs w:val="32"/>
          <w:lang w:val="en-US" w:eastAsia="zh-CN"/>
        </w:rPr>
        <w:t>一</w:t>
      </w:r>
      <w:r>
        <w:rPr>
          <w:rFonts w:hint="eastAsia" w:ascii="宋体" w:hAnsi="宋体"/>
          <w:b w:val="0"/>
          <w:bCs w:val="0"/>
          <w:sz w:val="32"/>
          <w:szCs w:val="32"/>
        </w:rPr>
        <w:t>月</w:t>
      </w:r>
    </w:p>
    <w:p>
      <w:pPr>
        <w:snapToGrid w:val="0"/>
        <w:spacing w:line="360" w:lineRule="auto"/>
        <w:jc w:val="center"/>
        <w:rPr>
          <w:rFonts w:hint="eastAsia"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t>近零能耗建筑标识申报书</w:t>
      </w:r>
    </w:p>
    <w:p>
      <w:pPr>
        <w:snapToGrid w:val="0"/>
        <w:spacing w:line="360" w:lineRule="auto"/>
        <w:jc w:val="center"/>
        <w:rPr>
          <w:rFonts w:ascii="黑体" w:eastAsia="黑体"/>
          <w:b/>
          <w:sz w:val="48"/>
          <w:szCs w:val="48"/>
        </w:rPr>
      </w:pPr>
      <w:r>
        <w:rPr>
          <w:rFonts w:hint="eastAsia" w:ascii="宋体" w:hAnsi="宋体" w:eastAsia="宋体" w:cs="宋体"/>
          <w:b/>
          <w:sz w:val="36"/>
          <w:szCs w:val="36"/>
        </w:rPr>
        <w:t>（</w:t>
      </w:r>
      <w:r>
        <w:rPr>
          <w:rFonts w:hint="eastAsia" w:ascii="宋体" w:hAnsi="宋体" w:cs="宋体"/>
          <w:b/>
          <w:sz w:val="36"/>
          <w:szCs w:val="36"/>
          <w:lang w:val="en-US" w:eastAsia="zh-CN"/>
        </w:rPr>
        <w:t>设计阶段</w:t>
      </w:r>
      <w:r>
        <w:rPr>
          <w:rFonts w:hint="eastAsia" w:ascii="宋体" w:hAnsi="宋体" w:eastAsia="宋体" w:cs="宋体"/>
          <w:b/>
          <w:sz w:val="36"/>
          <w:szCs w:val="36"/>
        </w:rPr>
        <w:t>）</w:t>
      </w:r>
    </w:p>
    <w:p/>
    <w:tbl>
      <w:tblPr>
        <w:tblStyle w:val="10"/>
        <w:tblW w:w="0" w:type="auto"/>
        <w:tblInd w:w="-14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6"/>
        <w:gridCol w:w="555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4" w:hRule="atLeast"/>
        </w:trPr>
        <w:tc>
          <w:tcPr>
            <w:tcW w:w="2886" w:type="dxa"/>
            <w:vAlign w:val="center"/>
          </w:tcPr>
          <w:p>
            <w:pPr>
              <w:adjustRightInd w:val="0"/>
              <w:snapToGrid w:val="0"/>
              <w:jc w:val="both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申报项目名称：</w:t>
            </w:r>
          </w:p>
        </w:tc>
        <w:tc>
          <w:tcPr>
            <w:tcW w:w="5553" w:type="dxa"/>
            <w:vAlign w:val="center"/>
          </w:tcPr>
          <w:p>
            <w:pPr>
              <w:adjustRightInd w:val="0"/>
              <w:snapToGrid w:val="0"/>
              <w:jc w:val="both"/>
              <w:rPr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9" w:hRule="atLeast"/>
        </w:trPr>
        <w:tc>
          <w:tcPr>
            <w:tcW w:w="2886" w:type="dxa"/>
            <w:vAlign w:val="center"/>
          </w:tcPr>
          <w:p>
            <w:pPr>
              <w:adjustRightInd w:val="0"/>
              <w:snapToGrid w:val="0"/>
              <w:jc w:val="both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申报单位名称</w:t>
            </w:r>
          </w:p>
          <w:p>
            <w:pPr>
              <w:adjustRightInd w:val="0"/>
              <w:snapToGrid w:val="0"/>
              <w:jc w:val="both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（盖章）：</w:t>
            </w:r>
          </w:p>
        </w:tc>
        <w:tc>
          <w:tcPr>
            <w:tcW w:w="5553" w:type="dxa"/>
            <w:vAlign w:val="center"/>
          </w:tcPr>
          <w:p>
            <w:pPr>
              <w:adjustRightInd w:val="0"/>
              <w:snapToGrid w:val="0"/>
              <w:jc w:val="both"/>
              <w:rPr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7" w:hRule="atLeast"/>
        </w:trPr>
        <w:tc>
          <w:tcPr>
            <w:tcW w:w="2886" w:type="dxa"/>
            <w:vAlign w:val="center"/>
          </w:tcPr>
          <w:p>
            <w:pPr>
              <w:adjustRightInd w:val="0"/>
              <w:snapToGrid w:val="0"/>
              <w:jc w:val="both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申报时间：</w:t>
            </w:r>
          </w:p>
        </w:tc>
        <w:tc>
          <w:tcPr>
            <w:tcW w:w="5553" w:type="dxa"/>
            <w:vAlign w:val="center"/>
          </w:tcPr>
          <w:p>
            <w:pPr>
              <w:adjustRightInd w:val="0"/>
              <w:snapToGrid w:val="0"/>
              <w:jc w:val="both"/>
              <w:rPr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9" w:hRule="atLeast"/>
        </w:trPr>
        <w:tc>
          <w:tcPr>
            <w:tcW w:w="2886" w:type="dxa"/>
            <w:vAlign w:val="center"/>
          </w:tcPr>
          <w:p>
            <w:pPr>
              <w:adjustRightInd w:val="0"/>
              <w:snapToGrid w:val="0"/>
              <w:jc w:val="both"/>
              <w:rPr>
                <w:rFonts w:hint="default" w:eastAsia="宋体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项目类型：</w:t>
            </w:r>
          </w:p>
        </w:tc>
        <w:tc>
          <w:tcPr>
            <w:tcW w:w="5553" w:type="dxa"/>
            <w:vAlign w:val="center"/>
          </w:tcPr>
          <w:p>
            <w:pPr>
              <w:adjustRightInd w:val="0"/>
              <w:snapToGrid w:val="0"/>
              <w:jc w:val="both"/>
              <w:rPr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4" w:hRule="atLeast"/>
        </w:trPr>
        <w:tc>
          <w:tcPr>
            <w:tcW w:w="2886" w:type="dxa"/>
            <w:vAlign w:val="center"/>
          </w:tcPr>
          <w:p>
            <w:pPr>
              <w:adjustRightInd w:val="0"/>
              <w:snapToGrid w:val="0"/>
              <w:jc w:val="both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申报阶段：</w:t>
            </w:r>
          </w:p>
        </w:tc>
        <w:tc>
          <w:tcPr>
            <w:tcW w:w="5553" w:type="dxa"/>
            <w:vAlign w:val="center"/>
          </w:tcPr>
          <w:p>
            <w:pPr>
              <w:adjustRightInd w:val="0"/>
              <w:snapToGrid w:val="0"/>
              <w:jc w:val="both"/>
              <w:rPr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7" w:hRule="atLeast"/>
        </w:trPr>
        <w:tc>
          <w:tcPr>
            <w:tcW w:w="2886" w:type="dxa"/>
            <w:vAlign w:val="center"/>
          </w:tcPr>
          <w:p>
            <w:pPr>
              <w:adjustRightInd w:val="0"/>
              <w:snapToGrid w:val="0"/>
              <w:jc w:val="both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申报</w:t>
            </w:r>
            <w:r>
              <w:rPr>
                <w:rFonts w:hint="eastAsia"/>
                <w:sz w:val="32"/>
                <w:szCs w:val="32"/>
                <w:lang w:val="en-US" w:eastAsia="zh-CN"/>
              </w:rPr>
              <w:t>类型</w:t>
            </w:r>
            <w:r>
              <w:rPr>
                <w:rFonts w:hint="eastAsia"/>
                <w:sz w:val="32"/>
                <w:szCs w:val="32"/>
              </w:rPr>
              <w:t>：</w:t>
            </w:r>
          </w:p>
        </w:tc>
        <w:tc>
          <w:tcPr>
            <w:tcW w:w="5553" w:type="dxa"/>
            <w:vAlign w:val="center"/>
          </w:tcPr>
          <w:p>
            <w:pPr>
              <w:adjustRightInd w:val="0"/>
              <w:snapToGrid w:val="0"/>
              <w:jc w:val="both"/>
              <w:rPr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90" w:hRule="atLeast"/>
        </w:trPr>
        <w:tc>
          <w:tcPr>
            <w:tcW w:w="8439" w:type="dxa"/>
            <w:gridSpan w:val="2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申报依据：</w:t>
            </w:r>
          </w:p>
          <w:p>
            <w:pPr>
              <w:adjustRightInd w:val="0"/>
              <w:snapToGrid w:val="0"/>
              <w:jc w:val="left"/>
              <w:rPr>
                <w:rFonts w:hint="eastAsia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</w:rPr>
              <w:t>《近零能耗建筑技术标准》GB/T51350-2019</w:t>
            </w:r>
            <w:r>
              <w:rPr>
                <w:rFonts w:hint="eastAsia"/>
                <w:sz w:val="32"/>
                <w:szCs w:val="32"/>
                <w:lang w:eastAsia="zh-CN"/>
              </w:rPr>
              <w:t>、</w:t>
            </w:r>
          </w:p>
          <w:p>
            <w:pPr>
              <w:adjustRightInd w:val="0"/>
              <w:snapToGrid w:val="0"/>
              <w:jc w:val="left"/>
              <w:rPr>
                <w:rFonts w:hint="eastAsia" w:eastAsia="宋体"/>
                <w:sz w:val="32"/>
                <w:szCs w:val="32"/>
                <w:lang w:eastAsia="zh-CN"/>
              </w:rPr>
            </w:pPr>
            <w:r>
              <w:rPr>
                <w:rFonts w:hint="eastAsia"/>
                <w:sz w:val="32"/>
                <w:szCs w:val="32"/>
                <w:lang w:eastAsia="zh-CN"/>
              </w:rPr>
              <w:t>《</w:t>
            </w:r>
            <w:r>
              <w:rPr>
                <w:rFonts w:hint="eastAsia"/>
                <w:sz w:val="32"/>
                <w:szCs w:val="32"/>
              </w:rPr>
              <w:t>建筑节能与可再生能源利用通用规范</w:t>
            </w:r>
            <w:r>
              <w:rPr>
                <w:rFonts w:hint="eastAsia"/>
                <w:sz w:val="32"/>
                <w:szCs w:val="32"/>
                <w:lang w:eastAsia="zh-CN"/>
              </w:rPr>
              <w:t>》GB55015-2021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注：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①项目类型选择填写公共建筑、居住建筑；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②申报类型选择填写超低能耗建筑、近零能耗建筑、零能耗建筑、产能建筑。</w:t>
      </w: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snapToGrid w:val="0"/>
        <w:spacing w:line="360" w:lineRule="auto"/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填 写 说 明</w:t>
      </w:r>
    </w:p>
    <w:p>
      <w:pPr>
        <w:snapToGrid w:val="0"/>
        <w:spacing w:line="360" w:lineRule="auto"/>
        <w:rPr>
          <w:rFonts w:ascii="宋体" w:hAnsi="宋体"/>
          <w:b/>
          <w:sz w:val="36"/>
          <w:szCs w:val="36"/>
        </w:rPr>
      </w:pPr>
    </w:p>
    <w:p>
      <w:pPr>
        <w:adjustRightInd w:val="0"/>
        <w:snapToGrid w:val="0"/>
        <w:spacing w:line="360" w:lineRule="auto"/>
        <w:ind w:firstLine="640" w:firstLineChars="200"/>
        <w:rPr>
          <w:rFonts w:ascii="宋体" w:hAnsi="宋体"/>
          <w:snapToGrid w:val="0"/>
          <w:kern w:val="0"/>
          <w:sz w:val="32"/>
        </w:rPr>
      </w:pPr>
      <w:r>
        <w:rPr>
          <w:rFonts w:hint="eastAsia" w:ascii="宋体" w:hAnsi="宋体"/>
          <w:snapToGrid w:val="0"/>
          <w:kern w:val="0"/>
          <w:sz w:val="32"/>
        </w:rPr>
        <w:t>1、申报书一律采用A4规格，审查需提供电子文档；上会需按</w:t>
      </w:r>
      <w:r>
        <w:rPr>
          <w:rFonts w:hint="eastAsia" w:ascii="宋体" w:hAnsi="宋体"/>
          <w:snapToGrid w:val="0"/>
          <w:kern w:val="0"/>
          <w:sz w:val="32"/>
          <w:lang w:val="en-US" w:eastAsia="zh-CN"/>
        </w:rPr>
        <w:t>份</w:t>
      </w:r>
      <w:r>
        <w:rPr>
          <w:rFonts w:hint="eastAsia" w:ascii="宋体" w:hAnsi="宋体"/>
          <w:snapToGrid w:val="0"/>
          <w:kern w:val="0"/>
          <w:sz w:val="32"/>
        </w:rPr>
        <w:t>数胶装；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宋体" w:hAnsi="宋体"/>
          <w:snapToGrid w:val="0"/>
          <w:kern w:val="0"/>
          <w:sz w:val="32"/>
        </w:rPr>
      </w:pPr>
      <w:r>
        <w:rPr>
          <w:rFonts w:hint="eastAsia" w:ascii="宋体" w:hAnsi="宋体"/>
          <w:snapToGrid w:val="0"/>
          <w:kern w:val="0"/>
          <w:sz w:val="32"/>
        </w:rPr>
        <w:t>2、申报书封面的“项目名称”应与规划许可证、施工许可证等审批文件的“工程名称”一致，在尽量一致的情况下，项目名称应明确申报的具体楼号或区域的位置；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宋体" w:hAnsi="宋体"/>
          <w:snapToGrid w:val="0"/>
          <w:kern w:val="0"/>
          <w:sz w:val="32"/>
        </w:rPr>
      </w:pPr>
      <w:r>
        <w:rPr>
          <w:rFonts w:hint="eastAsia" w:ascii="宋体" w:hAnsi="宋体"/>
          <w:snapToGrid w:val="0"/>
          <w:kern w:val="0"/>
          <w:sz w:val="32"/>
        </w:rPr>
        <w:t>3、申报书封面的“申报单位”名称应与规划许可证、施工许可证的“建设单位”名称一致；如有其他联合申报单位，请在此处一并列出，以顿号隔开；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宋体" w:hAnsi="宋体"/>
          <w:snapToGrid w:val="0"/>
          <w:kern w:val="0"/>
          <w:sz w:val="32"/>
        </w:rPr>
      </w:pPr>
      <w:r>
        <w:rPr>
          <w:rFonts w:hint="eastAsia" w:ascii="宋体" w:hAnsi="宋体"/>
          <w:snapToGrid w:val="0"/>
          <w:kern w:val="0"/>
          <w:sz w:val="32"/>
        </w:rPr>
        <w:t>4、电子材料具体要求：所有材料必须为有签字或盖章的有效文件；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宋体" w:hAnsi="宋体"/>
          <w:snapToGrid w:val="0"/>
          <w:kern w:val="0"/>
          <w:sz w:val="32"/>
        </w:rPr>
      </w:pPr>
      <w:r>
        <w:rPr>
          <w:rFonts w:hint="eastAsia" w:ascii="宋体" w:hAnsi="宋体"/>
          <w:snapToGrid w:val="0"/>
          <w:kern w:val="0"/>
          <w:sz w:val="32"/>
        </w:rPr>
        <w:t>5、严格按照填写说明的要求如实填写，如有虚假，一经查实，取消申报资格；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宋体" w:hAnsi="宋体"/>
          <w:snapToGrid w:val="0"/>
          <w:kern w:val="0"/>
          <w:sz w:val="32"/>
        </w:rPr>
      </w:pPr>
      <w:r>
        <w:rPr>
          <w:rFonts w:hint="eastAsia" w:ascii="宋体" w:hAnsi="宋体"/>
          <w:snapToGrid w:val="0"/>
          <w:kern w:val="0"/>
          <w:sz w:val="32"/>
        </w:rPr>
        <w:t>6、项目资料文件夹应尽量精简，避免设置太多不必要的路径。图纸需以“图号+图名”的方式命名，一张图纸保存为一份PDF文件。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default" w:ascii="宋体" w:hAnsi="宋体" w:eastAsia="宋体"/>
          <w:snapToGrid w:val="0"/>
          <w:kern w:val="0"/>
          <w:sz w:val="32"/>
          <w:lang w:val="en-US" w:eastAsia="zh-CN"/>
        </w:rPr>
      </w:pPr>
      <w:r>
        <w:rPr>
          <w:rFonts w:hint="eastAsia" w:ascii="宋体" w:hAnsi="宋体"/>
          <w:snapToGrid w:val="0"/>
          <w:kern w:val="0"/>
          <w:sz w:val="32"/>
          <w:lang w:val="en-US" w:eastAsia="zh-CN"/>
        </w:rPr>
        <w:t>7、提供能效模拟软件相关信息及模型用于测评核算，文件名为项目名称+能效模拟模型。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宋体" w:hAnsi="宋体"/>
          <w:snapToGrid w:val="0"/>
          <w:kern w:val="0"/>
          <w:sz w:val="32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 w:cs="宋体"/>
          <w:b/>
          <w:bCs w:val="0"/>
          <w:snapToGrid w:val="0"/>
          <w:kern w:val="0"/>
          <w:sz w:val="36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0" w:name="_Toc9005763"/>
    </w:p>
    <w:p>
      <w:pPr>
        <w:adjustRightInd w:val="0"/>
        <w:snapToGrid w:val="0"/>
        <w:spacing w:line="360" w:lineRule="auto"/>
        <w:jc w:val="center"/>
        <w:rPr>
          <w:rFonts w:ascii="宋体" w:hAnsi="宋体" w:cs="宋体"/>
          <w:b/>
          <w:bCs w:val="0"/>
          <w:snapToGrid w:val="0"/>
          <w:kern w:val="0"/>
          <w:sz w:val="36"/>
        </w:rPr>
      </w:pPr>
      <w:r>
        <w:rPr>
          <w:rFonts w:hint="eastAsia" w:ascii="宋体" w:hAnsi="宋体" w:cs="宋体"/>
          <w:b/>
          <w:bCs w:val="0"/>
          <w:snapToGrid w:val="0"/>
          <w:kern w:val="0"/>
          <w:sz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-98425</wp:posOffset>
                </wp:positionH>
                <wp:positionV relativeFrom="paragraph">
                  <wp:posOffset>521970</wp:posOffset>
                </wp:positionV>
                <wp:extent cx="5466080" cy="7807960"/>
                <wp:effectExtent l="5080" t="4445" r="15240" b="17145"/>
                <wp:wrapNone/>
                <wp:docPr id="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5928" cy="7808181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o:spt="1" style="position:absolute;left:0pt;margin-left:-7.75pt;margin-top:41.1pt;height:614.8pt;width:430.4pt;z-index:251660288;mso-width-relative:page;mso-height-relative:page;" filled="f" stroked="t" coordsize="21600,21600" o:gfxdata="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QZ0k3dkAAAALAQAADwAAAAAAAAABACAAAAAiAAAAZHJzL2Rvd25yZXYueG1sUEsBAhQAFAAAAAgA&#10;h07iQEOOTPkkAgAASgQAAA4AAAAAAAAAAQAgAAAAKAEAAGRycy9lMm9Eb2MueG1sUEsFBgAAAAAG&#10;AAYAWQEAAL4FAAAAAA==&#10;">
                <v:fill on="f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 w:cs="宋体"/>
          <w:b/>
          <w:bCs w:val="0"/>
          <w:snapToGrid w:val="0"/>
          <w:kern w:val="0"/>
          <w:sz w:val="36"/>
        </w:rPr>
        <w:t>近零能耗测评申报企业承诺</w:t>
      </w:r>
      <w:bookmarkEnd w:id="0"/>
      <w:r>
        <w:rPr>
          <w:rFonts w:hint="eastAsia" w:ascii="宋体" w:hAnsi="宋体" w:cs="宋体"/>
          <w:b/>
          <w:bCs w:val="0"/>
          <w:snapToGrid w:val="0"/>
          <w:kern w:val="0"/>
          <w:sz w:val="36"/>
        </w:rPr>
        <w:t>书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宋体" w:hAnsi="宋体"/>
          <w:snapToGrid w:val="0"/>
          <w:kern w:val="0"/>
          <w:sz w:val="28"/>
        </w:rPr>
      </w:pPr>
    </w:p>
    <w:p>
      <w:pPr>
        <w:adjustRightInd w:val="0"/>
        <w:snapToGrid w:val="0"/>
        <w:spacing w:line="360" w:lineRule="auto"/>
        <w:ind w:firstLine="640" w:firstLineChars="200"/>
        <w:rPr>
          <w:rFonts w:ascii="宋体" w:hAnsi="宋体"/>
          <w:snapToGrid w:val="0"/>
          <w:kern w:val="0"/>
          <w:sz w:val="32"/>
        </w:rPr>
      </w:pPr>
      <w:r>
        <w:rPr>
          <w:rFonts w:hint="eastAsia" w:ascii="宋体" w:hAnsi="宋体"/>
          <w:snapToGrid w:val="0"/>
          <w:kern w:val="0"/>
          <w:sz w:val="32"/>
        </w:rPr>
        <w:t>本企业自愿申请参加由</w:t>
      </w:r>
      <w:r>
        <w:rPr>
          <w:rFonts w:hint="eastAsia" w:ascii="宋体" w:hAnsi="宋体"/>
          <w:snapToGrid w:val="0"/>
          <w:kern w:val="0"/>
          <w:sz w:val="32"/>
          <w:u w:val="single"/>
          <w:lang w:val="en-US" w:eastAsia="zh-CN"/>
        </w:rPr>
        <w:t xml:space="preserve">           </w:t>
      </w:r>
      <w:r>
        <w:rPr>
          <w:rFonts w:hint="eastAsia" w:ascii="宋体" w:hAnsi="宋体"/>
          <w:snapToGrid w:val="0"/>
          <w:kern w:val="0"/>
          <w:sz w:val="32"/>
          <w:u w:val="none"/>
          <w:lang w:val="en-US" w:eastAsia="zh-CN"/>
        </w:rPr>
        <w:t>（</w:t>
      </w:r>
      <w:r>
        <w:rPr>
          <w:rFonts w:hint="eastAsia" w:ascii="宋体" w:hAnsi="宋体"/>
          <w:snapToGrid w:val="0"/>
          <w:kern w:val="0"/>
          <w:sz w:val="32"/>
        </w:rPr>
        <w:t>第三方</w:t>
      </w:r>
      <w:r>
        <w:rPr>
          <w:rFonts w:hint="eastAsia" w:ascii="宋体" w:hAnsi="宋体"/>
          <w:snapToGrid w:val="0"/>
          <w:kern w:val="0"/>
          <w:sz w:val="32"/>
          <w:lang w:val="en-US" w:eastAsia="zh-CN"/>
        </w:rPr>
        <w:t>测评</w:t>
      </w:r>
      <w:r>
        <w:rPr>
          <w:rFonts w:ascii="宋体" w:hAnsi="宋体"/>
          <w:snapToGrid w:val="0"/>
          <w:kern w:val="0"/>
          <w:sz w:val="32"/>
        </w:rPr>
        <w:t>机构</w:t>
      </w:r>
      <w:r>
        <w:rPr>
          <w:rFonts w:hint="eastAsia" w:ascii="宋体" w:hAnsi="宋体"/>
          <w:snapToGrid w:val="0"/>
          <w:kern w:val="0"/>
          <w:sz w:val="32"/>
          <w:lang w:val="en-US" w:eastAsia="zh-CN"/>
        </w:rPr>
        <w:t>名称</w:t>
      </w:r>
      <w:r>
        <w:rPr>
          <w:rFonts w:hint="eastAsia" w:ascii="宋体" w:hAnsi="宋体"/>
          <w:snapToGrid w:val="0"/>
          <w:kern w:val="0"/>
          <w:sz w:val="32"/>
          <w:lang w:eastAsia="zh-CN"/>
        </w:rPr>
        <w:t>）</w:t>
      </w:r>
      <w:r>
        <w:rPr>
          <w:rFonts w:hint="eastAsia" w:ascii="宋体" w:hAnsi="宋体"/>
          <w:snapToGrid w:val="0"/>
          <w:kern w:val="0"/>
          <w:sz w:val="32"/>
        </w:rPr>
        <w:t>组织开展的近零能耗建筑测评活动。同意将企业名称、组织机构代码、通讯地址、电话、邮编以及申请</w:t>
      </w:r>
      <w:r>
        <w:rPr>
          <w:rFonts w:ascii="宋体" w:hAnsi="宋体"/>
          <w:snapToGrid w:val="0"/>
          <w:kern w:val="0"/>
          <w:sz w:val="32"/>
        </w:rPr>
        <w:t>参与测评建筑信息</w:t>
      </w:r>
      <w:r>
        <w:rPr>
          <w:rFonts w:hint="eastAsia" w:ascii="宋体" w:hAnsi="宋体"/>
          <w:snapToGrid w:val="0"/>
          <w:kern w:val="0"/>
          <w:sz w:val="32"/>
        </w:rPr>
        <w:t>等基本信息在媒体上公开。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宋体" w:hAnsi="宋体"/>
          <w:snapToGrid w:val="0"/>
          <w:kern w:val="0"/>
          <w:sz w:val="32"/>
        </w:rPr>
      </w:pPr>
      <w:r>
        <w:rPr>
          <w:rFonts w:hint="eastAsia" w:ascii="宋体" w:hAnsi="宋体"/>
          <w:snapToGrid w:val="0"/>
          <w:kern w:val="0"/>
          <w:sz w:val="32"/>
        </w:rPr>
        <w:t>本企业承诺，在申请参加近零能耗建筑测评中所提交的各项证明材料、数据和资料全部真实、合法、有效，复印件与原件内容一致，并对因材料虚假所引发的一切后果负法律责任。</w:t>
      </w:r>
    </w:p>
    <w:p>
      <w:pPr>
        <w:adjustRightInd w:val="0"/>
        <w:snapToGrid w:val="0"/>
        <w:spacing w:line="360" w:lineRule="auto"/>
        <w:jc w:val="center"/>
        <w:rPr>
          <w:rFonts w:ascii="宋体" w:hAnsi="宋体"/>
          <w:snapToGrid w:val="0"/>
          <w:kern w:val="0"/>
          <w:sz w:val="28"/>
        </w:rPr>
      </w:pPr>
      <w:r>
        <w:rPr>
          <w:rFonts w:hint="eastAsia" w:ascii="宋体" w:hAnsi="宋体"/>
          <w:snapToGrid w:val="0"/>
          <w:kern w:val="0"/>
          <w:sz w:val="28"/>
        </w:rPr>
        <w:t xml:space="preserve">          </w:t>
      </w:r>
    </w:p>
    <w:p>
      <w:pPr>
        <w:adjustRightInd w:val="0"/>
        <w:snapToGrid w:val="0"/>
        <w:spacing w:line="360" w:lineRule="auto"/>
        <w:jc w:val="center"/>
        <w:rPr>
          <w:rFonts w:ascii="宋体" w:hAnsi="宋体"/>
          <w:snapToGrid w:val="0"/>
          <w:kern w:val="0"/>
          <w:sz w:val="28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snapToGrid w:val="0"/>
          <w:kern w:val="0"/>
          <w:sz w:val="28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snapToGrid w:val="0"/>
          <w:kern w:val="0"/>
          <w:sz w:val="28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snapToGrid w:val="0"/>
          <w:kern w:val="0"/>
          <w:sz w:val="28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snapToGrid w:val="0"/>
          <w:kern w:val="0"/>
          <w:sz w:val="32"/>
        </w:rPr>
      </w:pPr>
      <w:r>
        <w:rPr>
          <w:rFonts w:hint="eastAsia" w:ascii="宋体" w:hAnsi="宋体"/>
          <w:snapToGrid w:val="0"/>
          <w:kern w:val="0"/>
          <w:sz w:val="28"/>
        </w:rPr>
        <w:t xml:space="preserve">                       </w:t>
      </w:r>
      <w:r>
        <w:rPr>
          <w:rFonts w:hint="eastAsia" w:ascii="宋体" w:hAnsi="宋体"/>
          <w:snapToGrid w:val="0"/>
          <w:kern w:val="0"/>
          <w:sz w:val="32"/>
        </w:rPr>
        <w:t xml:space="preserve"> 企业</w:t>
      </w:r>
      <w:r>
        <w:rPr>
          <w:rFonts w:ascii="宋体" w:hAnsi="宋体"/>
          <w:snapToGrid w:val="0"/>
          <w:kern w:val="0"/>
          <w:sz w:val="32"/>
        </w:rPr>
        <w:t>全称</w:t>
      </w:r>
      <w:r>
        <w:rPr>
          <w:rFonts w:hint="eastAsia" w:ascii="宋体" w:hAnsi="宋体"/>
          <w:snapToGrid w:val="0"/>
          <w:kern w:val="0"/>
          <w:sz w:val="32"/>
        </w:rPr>
        <w:t>：</w:t>
      </w:r>
    </w:p>
    <w:p>
      <w:pPr>
        <w:adjustRightInd w:val="0"/>
        <w:snapToGrid w:val="0"/>
        <w:spacing w:line="360" w:lineRule="auto"/>
        <w:jc w:val="center"/>
        <w:rPr>
          <w:rFonts w:ascii="宋体" w:hAnsi="宋体"/>
          <w:snapToGrid w:val="0"/>
          <w:kern w:val="0"/>
          <w:sz w:val="32"/>
        </w:rPr>
      </w:pPr>
      <w:r>
        <w:rPr>
          <w:rFonts w:hint="eastAsia" w:ascii="宋体" w:hAnsi="宋体"/>
          <w:snapToGrid w:val="0"/>
          <w:kern w:val="0"/>
          <w:sz w:val="32"/>
        </w:rPr>
        <w:t xml:space="preserve">                    （申报企业盖章）</w:t>
      </w:r>
    </w:p>
    <w:p>
      <w:pPr>
        <w:adjustRightInd w:val="0"/>
        <w:snapToGrid w:val="0"/>
        <w:spacing w:line="360" w:lineRule="auto"/>
        <w:ind w:firstLine="4800" w:firstLineChars="1500"/>
        <w:rPr>
          <w:rFonts w:ascii="宋体" w:hAnsi="宋体"/>
          <w:snapToGrid w:val="0"/>
          <w:kern w:val="0"/>
          <w:sz w:val="32"/>
        </w:rPr>
      </w:pPr>
      <w:r>
        <w:rPr>
          <w:rFonts w:ascii="宋体" w:hAnsi="宋体"/>
          <w:snapToGrid w:val="0"/>
          <w:kern w:val="0"/>
          <w:sz w:val="32"/>
        </w:rPr>
        <w:t xml:space="preserve">年    月  </w:t>
      </w:r>
      <w:r>
        <w:rPr>
          <w:rFonts w:hint="eastAsia" w:ascii="宋体" w:hAnsi="宋体"/>
          <w:snapToGrid w:val="0"/>
          <w:kern w:val="0"/>
          <w:sz w:val="32"/>
        </w:rPr>
        <w:t xml:space="preserve">  </w:t>
      </w:r>
      <w:r>
        <w:rPr>
          <w:rFonts w:ascii="宋体" w:hAnsi="宋体"/>
          <w:snapToGrid w:val="0"/>
          <w:kern w:val="0"/>
          <w:sz w:val="32"/>
        </w:rPr>
        <w:t>日</w:t>
      </w:r>
    </w:p>
    <w:p>
      <w:pPr>
        <w:widowControl/>
        <w:adjustRightInd w:val="0"/>
        <w:snapToGrid w:val="0"/>
        <w:jc w:val="left"/>
        <w:rPr>
          <w:rFonts w:ascii="黑体" w:eastAsia="黑体"/>
          <w:b/>
          <w:snapToGrid w:val="0"/>
          <w:kern w:val="0"/>
          <w:sz w:val="32"/>
          <w:szCs w:val="44"/>
        </w:rPr>
      </w:pPr>
    </w:p>
    <w:p>
      <w:pPr>
        <w:widowControl/>
        <w:jc w:val="left"/>
        <w:rPr>
          <w:rFonts w:ascii="黑体" w:eastAsia="黑体"/>
          <w:b/>
          <w:snapToGrid w:val="0"/>
          <w:kern w:val="0"/>
          <w:sz w:val="32"/>
          <w:szCs w:val="44"/>
        </w:rPr>
      </w:pPr>
    </w:p>
    <w:p>
      <w:pPr>
        <w:rPr>
          <w:rFonts w:ascii="黑体" w:eastAsia="黑体"/>
          <w:b/>
          <w:snapToGrid w:val="0"/>
          <w:kern w:val="0"/>
          <w:sz w:val="32"/>
          <w:szCs w:val="44"/>
        </w:rPr>
      </w:pPr>
    </w:p>
    <w:p>
      <w:pPr>
        <w:rPr>
          <w:rFonts w:ascii="黑体" w:eastAsia="黑体"/>
          <w:b/>
          <w:snapToGrid w:val="0"/>
          <w:kern w:val="0"/>
          <w:sz w:val="32"/>
          <w:szCs w:val="44"/>
        </w:rPr>
      </w:pPr>
    </w:p>
    <w:p>
      <w:pPr>
        <w:rPr>
          <w:rFonts w:ascii="黑体" w:eastAsia="黑体"/>
          <w:b/>
          <w:snapToGrid w:val="0"/>
          <w:kern w:val="0"/>
          <w:sz w:val="32"/>
          <w:szCs w:val="44"/>
        </w:rPr>
      </w:pPr>
    </w:p>
    <w:p>
      <w:pPr>
        <w:rPr>
          <w:rFonts w:ascii="黑体" w:eastAsia="黑体"/>
          <w:b/>
          <w:snapToGrid w:val="0"/>
          <w:kern w:val="0"/>
          <w:sz w:val="32"/>
          <w:szCs w:val="44"/>
        </w:rPr>
        <w:sectPr>
          <w:footerReference r:id="rId5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rPr>
          <w:rFonts w:ascii="黑体" w:eastAsia="黑体"/>
          <w:b/>
          <w:snapToGrid w:val="0"/>
          <w:kern w:val="0"/>
          <w:sz w:val="32"/>
          <w:szCs w:val="44"/>
        </w:rPr>
      </w:pPr>
    </w:p>
    <w:sdt>
      <w:sdtPr>
        <w:rPr>
          <w:rFonts w:ascii="宋体" w:hAnsi="宋体"/>
          <w:b/>
          <w:kern w:val="44"/>
          <w:sz w:val="21"/>
          <w:szCs w:val="44"/>
        </w:rPr>
        <w:id w:val="147468623"/>
        <w15:color w:val="DBDBDB"/>
        <w:docPartObj>
          <w:docPartGallery w:val="Table of Contents"/>
          <w:docPartUnique/>
        </w:docPartObj>
      </w:sdtPr>
      <w:sdtEndPr>
        <w:rPr>
          <w:rFonts w:hint="eastAsia" w:ascii="Times New Roman" w:hAnsi="Times New Roman"/>
          <w:b/>
          <w:kern w:val="44"/>
          <w:sz w:val="32"/>
          <w:szCs w:val="44"/>
        </w:rPr>
      </w:sdtEndPr>
      <w:sdtContent>
        <w:p>
          <w:pPr>
            <w:jc w:val="center"/>
          </w:pPr>
          <w:bookmarkStart w:id="1" w:name="_Toc265"/>
          <w:bookmarkStart w:id="2" w:name="_Toc18965"/>
          <w:r>
            <w:rPr>
              <w:rFonts w:ascii="宋体" w:hAnsi="宋体"/>
              <w:sz w:val="21"/>
            </w:rPr>
            <w:t>目录</w:t>
          </w:r>
        </w:p>
        <w:p>
          <w:pPr>
            <w:pStyle w:val="8"/>
            <w:tabs>
              <w:tab w:val="right" w:leader="dot" w:pos="8306"/>
            </w:tabs>
          </w:pP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TOC \o "1-2" \h \u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HYPERLINK \l _Toc16771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  <w:lang w:val="en-US" w:eastAsia="zh-CN"/>
            </w:rPr>
            <w:t xml:space="preserve">1. </w:t>
          </w:r>
          <w:r>
            <w:rPr>
              <w:rFonts w:hint="eastAsia"/>
            </w:rPr>
            <w:t>基本信息表</w:t>
          </w:r>
          <w:r>
            <w:tab/>
          </w:r>
          <w:r>
            <w:fldChar w:fldCharType="begin"/>
          </w:r>
          <w:r>
            <w:instrText xml:space="preserve"> PAGEREF _Toc16771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hint="eastAsia"/>
            </w:rPr>
            <w:fldChar w:fldCharType="end"/>
          </w:r>
        </w:p>
        <w:p>
          <w:pPr>
            <w:pStyle w:val="8"/>
            <w:tabs>
              <w:tab w:val="right" w:leader="dot" w:pos="8306"/>
            </w:tabs>
          </w:pP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HYPERLINK \l _Toc12124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  <w:lang w:val="en-US" w:eastAsia="zh-CN"/>
            </w:rPr>
            <w:t xml:space="preserve">2. </w:t>
          </w:r>
          <w:r>
            <w:rPr>
              <w:rFonts w:hint="eastAsia"/>
            </w:rPr>
            <w:t>室内环境参数</w:t>
          </w:r>
          <w:r>
            <w:rPr>
              <w:rFonts w:hint="eastAsia"/>
              <w:lang w:val="en-US" w:eastAsia="zh-CN"/>
            </w:rPr>
            <w:t>自评</w:t>
          </w:r>
          <w:r>
            <w:tab/>
          </w:r>
          <w:r>
            <w:fldChar w:fldCharType="begin"/>
          </w:r>
          <w:r>
            <w:instrText xml:space="preserve"> PAGEREF _Toc12124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hint="eastAsia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HYPERLINK \l _Toc28383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  <w:lang w:val="en-US" w:eastAsia="zh-CN"/>
            </w:rPr>
            <w:t>2.1 室内热湿环境</w:t>
          </w:r>
          <w:r>
            <w:tab/>
          </w:r>
          <w:r>
            <w:fldChar w:fldCharType="begin"/>
          </w:r>
          <w:r>
            <w:instrText xml:space="preserve"> PAGEREF _Toc28383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hint="eastAsia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HYPERLINK \l _Toc6366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  <w:lang w:val="en-US" w:eastAsia="zh-CN"/>
            </w:rPr>
            <w:t xml:space="preserve">2.2 </w:t>
          </w:r>
          <w:r>
            <w:rPr>
              <w:rFonts w:hint="eastAsia"/>
            </w:rPr>
            <w:t>新风量</w:t>
          </w:r>
          <w:r>
            <w:tab/>
          </w:r>
          <w:r>
            <w:fldChar w:fldCharType="begin"/>
          </w:r>
          <w:r>
            <w:instrText xml:space="preserve"> PAGEREF _Toc6366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hint="eastAsia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HYPERLINK \l _Toc5688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  <w:lang w:val="en-US" w:eastAsia="zh-CN"/>
            </w:rPr>
            <w:t>2.3室内噪声</w:t>
          </w:r>
          <w:r>
            <w:tab/>
          </w:r>
          <w:r>
            <w:fldChar w:fldCharType="begin"/>
          </w:r>
          <w:r>
            <w:instrText xml:space="preserve"> PAGEREF _Toc5688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hint="eastAsia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HYPERLINK \l _Toc19799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  <w:lang w:val="en-US" w:eastAsia="zh-CN"/>
            </w:rPr>
            <w:t>2.4 室内空气品质</w:t>
          </w:r>
          <w:r>
            <w:tab/>
          </w:r>
          <w:r>
            <w:fldChar w:fldCharType="begin"/>
          </w:r>
          <w:r>
            <w:instrText xml:space="preserve"> PAGEREF _Toc19799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rFonts w:hint="eastAsia"/>
            </w:rPr>
            <w:fldChar w:fldCharType="end"/>
          </w:r>
        </w:p>
        <w:p>
          <w:pPr>
            <w:pStyle w:val="8"/>
            <w:tabs>
              <w:tab w:val="right" w:leader="dot" w:pos="8306"/>
            </w:tabs>
          </w:pP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HYPERLINK \l _Toc30437 </w:instrText>
          </w:r>
          <w:r>
            <w:rPr>
              <w:rFonts w:hint="eastAsia"/>
            </w:rPr>
            <w:fldChar w:fldCharType="separate"/>
          </w:r>
          <w:r>
            <w:t xml:space="preserve">3. </w:t>
          </w:r>
          <w:r>
            <w:rPr>
              <w:rFonts w:hint="eastAsia"/>
            </w:rPr>
            <w:t>项目技术方案</w:t>
          </w:r>
          <w:r>
            <w:tab/>
          </w:r>
          <w:r>
            <w:fldChar w:fldCharType="begin"/>
          </w:r>
          <w:r>
            <w:instrText xml:space="preserve"> PAGEREF _Toc30437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hint="eastAsia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HYPERLINK \l _Toc14379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  <w:bCs/>
              <w:lang w:val="en-US" w:eastAsia="zh-CN"/>
            </w:rPr>
            <w:t>3.1</w:t>
          </w:r>
          <w:r>
            <w:rPr>
              <w:rFonts w:hint="eastAsia"/>
              <w:bCs/>
            </w:rPr>
            <w:t>项目概况</w:t>
          </w:r>
          <w:r>
            <w:tab/>
          </w:r>
          <w:r>
            <w:fldChar w:fldCharType="begin"/>
          </w:r>
          <w:r>
            <w:instrText xml:space="preserve"> PAGEREF _Toc14379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hint="eastAsia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HYPERLINK \l _Toc31356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  <w:lang w:val="en-US" w:eastAsia="zh-CN"/>
            </w:rPr>
            <w:t>3.2 设计目标</w:t>
          </w:r>
          <w:r>
            <w:tab/>
          </w:r>
          <w:r>
            <w:fldChar w:fldCharType="begin"/>
          </w:r>
          <w:r>
            <w:instrText xml:space="preserve"> PAGEREF _Toc31356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rPr>
              <w:rFonts w:hint="eastAsia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HYPERLINK \l _Toc8529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  <w:lang w:val="en-US" w:eastAsia="zh-CN"/>
            </w:rPr>
            <w:t xml:space="preserve">3.3 </w:t>
          </w:r>
          <w:r>
            <w:rPr>
              <w:rFonts w:hint="eastAsia"/>
            </w:rPr>
            <w:t>技术措施</w:t>
          </w:r>
          <w:r>
            <w:tab/>
          </w:r>
          <w:r>
            <w:fldChar w:fldCharType="begin"/>
          </w:r>
          <w:r>
            <w:instrText xml:space="preserve"> PAGEREF _Toc8529 \h </w:instrText>
          </w:r>
          <w:r>
            <w:fldChar w:fldCharType="separate"/>
          </w:r>
          <w:r>
            <w:t>13</w:t>
          </w:r>
          <w:r>
            <w:fldChar w:fldCharType="end"/>
          </w:r>
          <w:r>
            <w:rPr>
              <w:rFonts w:hint="eastAsia"/>
            </w:rPr>
            <w:fldChar w:fldCharType="end"/>
          </w:r>
        </w:p>
        <w:p>
          <w:pPr>
            <w:pStyle w:val="8"/>
            <w:tabs>
              <w:tab w:val="right" w:leader="dot" w:pos="8306"/>
            </w:tabs>
          </w:pP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HYPERLINK \l _Toc8934 </w:instrText>
          </w:r>
          <w:r>
            <w:rPr>
              <w:rFonts w:hint="eastAsia"/>
            </w:rPr>
            <w:fldChar w:fldCharType="separate"/>
          </w:r>
          <w:r>
            <w:t xml:space="preserve">4. </w:t>
          </w:r>
          <w:r>
            <w:rPr>
              <w:rFonts w:hint="eastAsia"/>
            </w:rPr>
            <w:t>建筑能效指标计算报告</w:t>
          </w:r>
          <w:r>
            <w:tab/>
          </w:r>
          <w:r>
            <w:fldChar w:fldCharType="begin"/>
          </w:r>
          <w:r>
            <w:instrText xml:space="preserve"> PAGEREF _Toc8934 \h </w:instrText>
          </w:r>
          <w:r>
            <w:fldChar w:fldCharType="separate"/>
          </w:r>
          <w:r>
            <w:t>16</w:t>
          </w:r>
          <w:r>
            <w:fldChar w:fldCharType="end"/>
          </w:r>
          <w:r>
            <w:rPr>
              <w:rFonts w:hint="eastAsia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HYPERLINK \l _Toc15769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  <w:lang w:val="en-US" w:eastAsia="zh-CN"/>
            </w:rPr>
            <w:t>4.1</w:t>
          </w:r>
          <w:r>
            <w:rPr>
              <w:rFonts w:hint="eastAsia"/>
            </w:rPr>
            <w:t>软件介绍</w:t>
          </w:r>
          <w:r>
            <w:tab/>
          </w:r>
          <w:r>
            <w:fldChar w:fldCharType="begin"/>
          </w:r>
          <w:r>
            <w:instrText xml:space="preserve"> PAGEREF _Toc15769 \h </w:instrText>
          </w:r>
          <w:r>
            <w:fldChar w:fldCharType="separate"/>
          </w:r>
          <w:r>
            <w:t>16</w:t>
          </w:r>
          <w:r>
            <w:fldChar w:fldCharType="end"/>
          </w:r>
          <w:r>
            <w:rPr>
              <w:rFonts w:hint="eastAsia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HYPERLINK \l _Toc18969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  <w:lang w:val="en-US" w:eastAsia="zh-CN"/>
            </w:rPr>
            <w:t xml:space="preserve">4.2 </w:t>
          </w:r>
          <w:r>
            <w:rPr>
              <w:rFonts w:hint="eastAsia"/>
            </w:rPr>
            <w:t>项目计算结果</w:t>
          </w:r>
          <w:r>
            <w:tab/>
          </w:r>
          <w:r>
            <w:fldChar w:fldCharType="begin"/>
          </w:r>
          <w:r>
            <w:instrText xml:space="preserve"> PAGEREF _Toc18969 \h </w:instrText>
          </w:r>
          <w:r>
            <w:fldChar w:fldCharType="separate"/>
          </w:r>
          <w:r>
            <w:t>16</w:t>
          </w:r>
          <w:r>
            <w:fldChar w:fldCharType="end"/>
          </w:r>
          <w:r>
            <w:rPr>
              <w:rFonts w:hint="eastAsia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HYPERLINK \l _Toc7676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  <w:lang w:val="en-US" w:eastAsia="zh-CN"/>
            </w:rPr>
            <w:t xml:space="preserve">4.3 </w:t>
          </w:r>
          <w:r>
            <w:rPr>
              <w:rFonts w:hint="eastAsia"/>
            </w:rPr>
            <w:t>建筑概况</w:t>
          </w:r>
          <w:r>
            <w:tab/>
          </w:r>
          <w:r>
            <w:fldChar w:fldCharType="begin"/>
          </w:r>
          <w:r>
            <w:instrText xml:space="preserve"> PAGEREF _Toc7676 \h </w:instrText>
          </w:r>
          <w:r>
            <w:fldChar w:fldCharType="separate"/>
          </w:r>
          <w:r>
            <w:t>16</w:t>
          </w:r>
          <w:r>
            <w:fldChar w:fldCharType="end"/>
          </w:r>
          <w:r>
            <w:rPr>
              <w:rFonts w:hint="eastAsia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HYPERLINK \l _Toc18591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  <w:lang w:val="en-US" w:eastAsia="zh-CN"/>
            </w:rPr>
            <w:t>4.4</w:t>
          </w:r>
          <w:r>
            <w:t xml:space="preserve"> </w:t>
          </w:r>
          <w:r>
            <w:rPr>
              <w:rFonts w:hint="eastAsia"/>
            </w:rPr>
            <w:t>指标要求</w:t>
          </w:r>
          <w:r>
            <w:tab/>
          </w:r>
          <w:r>
            <w:fldChar w:fldCharType="begin"/>
          </w:r>
          <w:r>
            <w:instrText xml:space="preserve"> PAGEREF _Toc18591 \h </w:instrText>
          </w:r>
          <w:r>
            <w:fldChar w:fldCharType="separate"/>
          </w:r>
          <w:r>
            <w:t>16</w:t>
          </w:r>
          <w:r>
            <w:fldChar w:fldCharType="end"/>
          </w:r>
          <w:r>
            <w:rPr>
              <w:rFonts w:hint="eastAsia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HYPERLINK \l _Toc24198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  <w:lang w:val="en-US" w:eastAsia="zh-CN"/>
            </w:rPr>
            <w:t xml:space="preserve">4.5 </w:t>
          </w:r>
          <w:r>
            <w:rPr>
              <w:rFonts w:hint="eastAsia"/>
            </w:rPr>
            <w:t>模拟计算参数</w:t>
          </w:r>
          <w:r>
            <w:tab/>
          </w:r>
          <w:r>
            <w:fldChar w:fldCharType="begin"/>
          </w:r>
          <w:r>
            <w:instrText xml:space="preserve"> PAGEREF _Toc24198 \h </w:instrText>
          </w:r>
          <w:r>
            <w:fldChar w:fldCharType="separate"/>
          </w:r>
          <w:r>
            <w:t>17</w:t>
          </w:r>
          <w:r>
            <w:fldChar w:fldCharType="end"/>
          </w:r>
          <w:r>
            <w:rPr>
              <w:rFonts w:hint="eastAsia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HYPERLINK \l _Toc336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  <w:lang w:val="en-US" w:eastAsia="zh-CN"/>
            </w:rPr>
            <w:t xml:space="preserve">4.6 </w:t>
          </w:r>
          <w:r>
            <w:rPr>
              <w:rFonts w:hint="eastAsia"/>
            </w:rPr>
            <w:t>结果分析</w:t>
          </w:r>
          <w:r>
            <w:tab/>
          </w:r>
          <w:r>
            <w:fldChar w:fldCharType="begin"/>
          </w:r>
          <w:r>
            <w:instrText xml:space="preserve"> PAGEREF _Toc336 \h </w:instrText>
          </w:r>
          <w:r>
            <w:fldChar w:fldCharType="separate"/>
          </w:r>
          <w:r>
            <w:t>17</w:t>
          </w:r>
          <w:r>
            <w:fldChar w:fldCharType="end"/>
          </w:r>
          <w:r>
            <w:rPr>
              <w:rFonts w:hint="eastAsia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HYPERLINK \l _Toc14760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  <w:lang w:val="en-US" w:eastAsia="zh-CN"/>
            </w:rPr>
            <w:t>4.</w:t>
          </w:r>
          <w:r>
            <w:rPr>
              <w:rFonts w:hint="eastAsia"/>
            </w:rPr>
            <w:t>7</w:t>
          </w:r>
          <w:r>
            <w:t xml:space="preserve"> </w:t>
          </w:r>
          <w:r>
            <w:rPr>
              <w:rFonts w:hint="eastAsia"/>
            </w:rPr>
            <w:t>建筑能耗计算结果</w:t>
          </w:r>
          <w:r>
            <w:tab/>
          </w:r>
          <w:r>
            <w:fldChar w:fldCharType="begin"/>
          </w:r>
          <w:r>
            <w:instrText xml:space="preserve"> PAGEREF _Toc14760 \h </w:instrText>
          </w:r>
          <w:r>
            <w:fldChar w:fldCharType="separate"/>
          </w:r>
          <w:r>
            <w:t>18</w:t>
          </w:r>
          <w:r>
            <w:fldChar w:fldCharType="end"/>
          </w:r>
          <w:r>
            <w:rPr>
              <w:rFonts w:hint="eastAsia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HYPERLINK \l _Toc1003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  <w:lang w:val="en-US" w:eastAsia="zh-CN"/>
            </w:rPr>
            <w:t>4.</w:t>
          </w:r>
          <w:r>
            <w:rPr>
              <w:rFonts w:hint="eastAsia"/>
            </w:rPr>
            <w:t>8</w:t>
          </w:r>
          <w:r>
            <w:t xml:space="preserve"> </w:t>
          </w:r>
          <w:r>
            <w:rPr>
              <w:rFonts w:hint="eastAsia"/>
            </w:rPr>
            <w:t>材料热工参数</w:t>
          </w:r>
          <w:r>
            <w:tab/>
          </w:r>
          <w:r>
            <w:fldChar w:fldCharType="begin"/>
          </w:r>
          <w:r>
            <w:instrText xml:space="preserve"> PAGEREF _Toc1003 \h </w:instrText>
          </w:r>
          <w:r>
            <w:fldChar w:fldCharType="separate"/>
          </w:r>
          <w:r>
            <w:t>18</w:t>
          </w:r>
          <w:r>
            <w:fldChar w:fldCharType="end"/>
          </w:r>
          <w:r>
            <w:rPr>
              <w:rFonts w:hint="eastAsia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HYPERLINK \l _Toc2796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  <w:lang w:val="en-US" w:eastAsia="zh-CN"/>
            </w:rPr>
            <w:t xml:space="preserve">4.9 </w:t>
          </w:r>
          <w:r>
            <w:rPr>
              <w:rFonts w:hint="eastAsia"/>
            </w:rPr>
            <w:t>时间表</w:t>
          </w:r>
          <w:r>
            <w:tab/>
          </w:r>
          <w:r>
            <w:fldChar w:fldCharType="begin"/>
          </w:r>
          <w:r>
            <w:instrText xml:space="preserve"> PAGEREF _Toc2796 \h </w:instrText>
          </w:r>
          <w:r>
            <w:fldChar w:fldCharType="separate"/>
          </w:r>
          <w:r>
            <w:t>18</w:t>
          </w:r>
          <w:r>
            <w:fldChar w:fldCharType="end"/>
          </w:r>
          <w:r>
            <w:rPr>
              <w:rFonts w:hint="eastAsia"/>
            </w:rPr>
            <w:fldChar w:fldCharType="end"/>
          </w:r>
        </w:p>
        <w:p>
          <w:pPr>
            <w:pStyle w:val="8"/>
            <w:tabs>
              <w:tab w:val="right" w:leader="dot" w:pos="8306"/>
            </w:tabs>
          </w:pP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HYPERLINK \l _Toc17784 </w:instrText>
          </w:r>
          <w:r>
            <w:rPr>
              <w:rFonts w:hint="eastAsia"/>
            </w:rPr>
            <w:fldChar w:fldCharType="separate"/>
          </w:r>
          <w:r>
            <w:t xml:space="preserve">5. </w:t>
          </w:r>
          <w:r>
            <w:rPr>
              <w:rFonts w:hint="eastAsia"/>
            </w:rPr>
            <w:t>自评结果</w:t>
          </w:r>
          <w:r>
            <w:tab/>
          </w:r>
          <w:r>
            <w:fldChar w:fldCharType="begin"/>
          </w:r>
          <w:r>
            <w:instrText xml:space="preserve"> PAGEREF _Toc17784 \h </w:instrText>
          </w:r>
          <w:r>
            <w:fldChar w:fldCharType="separate"/>
          </w:r>
          <w:r>
            <w:t>20</w:t>
          </w:r>
          <w:r>
            <w:fldChar w:fldCharType="end"/>
          </w:r>
          <w:r>
            <w:rPr>
              <w:rFonts w:hint="eastAsia"/>
            </w:rPr>
            <w:fldChar w:fldCharType="end"/>
          </w:r>
        </w:p>
        <w:p>
          <w:pPr>
            <w:pStyle w:val="8"/>
            <w:tabs>
              <w:tab w:val="right" w:leader="dot" w:pos="8306"/>
            </w:tabs>
          </w:pP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HYPERLINK \l _Toc25692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  <w:lang w:val="en-US" w:eastAsia="zh-CN"/>
            </w:rPr>
            <w:t>6. 专家评审意见回复</w:t>
          </w:r>
          <w:r>
            <w:tab/>
          </w:r>
          <w:r>
            <w:fldChar w:fldCharType="begin"/>
          </w:r>
          <w:r>
            <w:instrText xml:space="preserve"> PAGEREF _Toc25692 \h </w:instrText>
          </w:r>
          <w:r>
            <w:fldChar w:fldCharType="separate"/>
          </w:r>
          <w:r>
            <w:t>21</w:t>
          </w:r>
          <w:r>
            <w:fldChar w:fldCharType="end"/>
          </w:r>
          <w:r>
            <w:rPr>
              <w:rFonts w:hint="eastAsia"/>
            </w:rPr>
            <w:fldChar w:fldCharType="end"/>
          </w:r>
        </w:p>
        <w:p>
          <w:pPr>
            <w:pStyle w:val="2"/>
            <w:jc w:val="both"/>
            <w:sectPr>
              <w:footerReference r:id="rId6" w:type="default"/>
              <w:pgSz w:w="11906" w:h="16838"/>
              <w:pgMar w:top="1440" w:right="1800" w:bottom="1440" w:left="1800" w:header="851" w:footer="992" w:gutter="0"/>
              <w:pgNumType w:start="1"/>
              <w:cols w:space="425" w:num="1"/>
              <w:docGrid w:type="lines" w:linePitch="312" w:charSpace="0"/>
            </w:sectPr>
          </w:pPr>
          <w:r>
            <w:rPr>
              <w:rFonts w:hint="eastAsia"/>
            </w:rPr>
            <w:fldChar w:fldCharType="end"/>
          </w:r>
        </w:p>
      </w:sdtContent>
    </w:sdt>
    <w:p>
      <w:pPr>
        <w:pStyle w:val="2"/>
        <w:bidi w:val="0"/>
        <w:rPr>
          <w:rFonts w:hint="eastAsia"/>
        </w:rPr>
      </w:pPr>
      <w:bookmarkStart w:id="3" w:name="_Toc16771"/>
      <w:r>
        <w:rPr>
          <w:rFonts w:hint="eastAsia"/>
          <w:lang w:val="en-US" w:eastAsia="zh-CN"/>
        </w:rPr>
        <w:t xml:space="preserve">1. </w:t>
      </w:r>
      <w:r>
        <w:rPr>
          <w:rFonts w:hint="eastAsia"/>
        </w:rPr>
        <w:t>基本信息表</w:t>
      </w:r>
      <w:bookmarkEnd w:id="1"/>
      <w:bookmarkEnd w:id="2"/>
      <w:bookmarkEnd w:id="3"/>
    </w:p>
    <w:p>
      <w:pPr>
        <w:snapToGrid w:val="0"/>
        <w:spacing w:before="156" w:beforeLines="50" w:after="156" w:afterLines="50" w:line="360" w:lineRule="auto"/>
        <w:jc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表1.1 近零能耗建筑基本信息表（设计阶段）</w:t>
      </w:r>
    </w:p>
    <w:tbl>
      <w:tblPr>
        <w:tblStyle w:val="10"/>
        <w:tblW w:w="9747" w:type="dxa"/>
        <w:jc w:val="center"/>
        <w:tblBorders>
          <w:top w:val="single" w:color="9BBB59" w:sz="4" w:space="0"/>
          <w:left w:val="single" w:color="9BBB59" w:sz="4" w:space="0"/>
          <w:bottom w:val="single" w:color="9BBB59" w:sz="4" w:space="0"/>
          <w:right w:val="single" w:color="9BBB59" w:sz="4" w:space="0"/>
          <w:insideH w:val="single" w:color="9BBB59" w:sz="4" w:space="0"/>
          <w:insideV w:val="single" w:color="9BBB59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2"/>
        <w:gridCol w:w="1915"/>
        <w:gridCol w:w="152"/>
        <w:gridCol w:w="390"/>
        <w:gridCol w:w="1165"/>
        <w:gridCol w:w="330"/>
        <w:gridCol w:w="249"/>
        <w:gridCol w:w="1081"/>
        <w:gridCol w:w="646"/>
        <w:gridCol w:w="1977"/>
      </w:tblGrid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47" w:type="dxa"/>
            <w:gridSpan w:val="10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</w:rPr>
              <w:t>第一部分  项目基本信息</w:t>
            </w: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842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bCs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项目名称</w:t>
            </w:r>
          </w:p>
        </w:tc>
        <w:tc>
          <w:tcPr>
            <w:tcW w:w="2067" w:type="dxa"/>
            <w:gridSpan w:val="2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3215" w:type="dxa"/>
            <w:gridSpan w:val="5"/>
            <w:noWrap w:val="0"/>
            <w:vAlign w:val="center"/>
          </w:tcPr>
          <w:p>
            <w:pPr>
              <w:spacing w:line="288" w:lineRule="auto"/>
              <w:ind w:left="86" w:leftChars="36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所在城市</w:t>
            </w:r>
          </w:p>
        </w:tc>
        <w:tc>
          <w:tcPr>
            <w:tcW w:w="2623" w:type="dxa"/>
            <w:gridSpan w:val="2"/>
            <w:noWrap w:val="0"/>
            <w:vAlign w:val="center"/>
          </w:tcPr>
          <w:p>
            <w:pPr>
              <w:spacing w:line="288" w:lineRule="auto"/>
              <w:ind w:left="240" w:leftChars="100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2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bCs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建筑类型</w:t>
            </w:r>
          </w:p>
        </w:tc>
        <w:tc>
          <w:tcPr>
            <w:tcW w:w="7905" w:type="dxa"/>
            <w:gridSpan w:val="9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 xml:space="preserve">居住建筑   </w:t>
            </w:r>
            <w:r>
              <w:rPr>
                <w:rFonts w:hint="default" w:ascii="Times New Roman" w:hAnsi="Times New Roman" w:eastAsia="宋体" w:cs="Times New Roman"/>
                <w:b/>
                <w:sz w:val="24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 xml:space="preserve">办公建筑   </w:t>
            </w:r>
            <w:r>
              <w:rPr>
                <w:rFonts w:hint="default" w:ascii="Times New Roman" w:hAnsi="Times New Roman" w:eastAsia="宋体" w:cs="Times New Roman"/>
                <w:b/>
                <w:sz w:val="24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 xml:space="preserve">学校建筑   </w:t>
            </w:r>
            <w:r>
              <w:rPr>
                <w:rFonts w:hint="default" w:ascii="Times New Roman" w:hAnsi="Times New Roman" w:eastAsia="宋体" w:cs="Times New Roman"/>
                <w:b/>
                <w:sz w:val="24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其他 _________</w:t>
            </w: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2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bCs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建筑面积（</w:t>
            </w:r>
            <w:r>
              <w:rPr>
                <w:rFonts w:hint="default" w:ascii="Times New Roman" w:hAnsi="Times New Roman" w:eastAsia="宋体" w:cs="Times New Roman"/>
                <w:color w:val="0D0D0D"/>
                <w:sz w:val="24"/>
              </w:rPr>
              <w:t>m</w:t>
            </w:r>
            <w:r>
              <w:rPr>
                <w:rFonts w:hint="default" w:ascii="Times New Roman" w:hAnsi="Times New Roman" w:eastAsia="宋体" w:cs="Times New Roman"/>
                <w:color w:val="0D0D0D"/>
                <w:sz w:val="24"/>
                <w:vertAlign w:val="superscript"/>
              </w:rPr>
              <w:t>2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）</w:t>
            </w:r>
          </w:p>
        </w:tc>
        <w:tc>
          <w:tcPr>
            <w:tcW w:w="2067" w:type="dxa"/>
            <w:gridSpan w:val="2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3215" w:type="dxa"/>
            <w:gridSpan w:val="5"/>
            <w:noWrap w:val="0"/>
            <w:vAlign w:val="center"/>
          </w:tcPr>
          <w:p>
            <w:pPr>
              <w:spacing w:line="288" w:lineRule="auto"/>
              <w:ind w:left="86" w:leftChars="36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供暖/空调面积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（</w:t>
            </w:r>
            <w:r>
              <w:rPr>
                <w:rFonts w:hint="default" w:ascii="Times New Roman" w:hAnsi="Times New Roman" w:eastAsia="宋体" w:cs="Times New Roman"/>
                <w:color w:val="0D0D0D"/>
                <w:sz w:val="24"/>
              </w:rPr>
              <w:t>m</w:t>
            </w:r>
            <w:r>
              <w:rPr>
                <w:rFonts w:hint="default" w:ascii="Times New Roman" w:hAnsi="Times New Roman" w:eastAsia="宋体" w:cs="Times New Roman"/>
                <w:color w:val="0D0D0D"/>
                <w:sz w:val="24"/>
                <w:vertAlign w:val="superscript"/>
              </w:rPr>
              <w:t>2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）</w:t>
            </w:r>
          </w:p>
        </w:tc>
        <w:tc>
          <w:tcPr>
            <w:tcW w:w="2623" w:type="dxa"/>
            <w:gridSpan w:val="2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2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bCs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窗墙比</w:t>
            </w:r>
          </w:p>
        </w:tc>
        <w:tc>
          <w:tcPr>
            <w:tcW w:w="7905" w:type="dxa"/>
            <w:gridSpan w:val="9"/>
            <w:noWrap w:val="0"/>
            <w:vAlign w:val="center"/>
          </w:tcPr>
          <w:p>
            <w:pPr>
              <w:spacing w:line="288" w:lineRule="auto"/>
              <w:ind w:firstLine="480" w:firstLineChars="200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 xml:space="preserve">南________  </w:t>
            </w:r>
            <w:r>
              <w:rPr>
                <w:rFonts w:hint="default" w:ascii="Times New Roman" w:hAnsi="Times New Roman" w:eastAsia="宋体" w:cs="Times New Roman"/>
                <w:b/>
                <w:sz w:val="24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 xml:space="preserve">北_______  </w:t>
            </w:r>
            <w:r>
              <w:rPr>
                <w:rFonts w:hint="default" w:ascii="Times New Roman" w:hAnsi="Times New Roman" w:eastAsia="宋体" w:cs="Times New Roman"/>
                <w:b/>
                <w:sz w:val="24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 xml:space="preserve">东_______  </w:t>
            </w:r>
            <w:r>
              <w:rPr>
                <w:rFonts w:hint="default" w:ascii="Times New Roman" w:hAnsi="Times New Roman" w:eastAsia="宋体" w:cs="Times New Roman"/>
                <w:b/>
                <w:sz w:val="24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西_______</w:t>
            </w: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2" w:type="dxa"/>
            <w:noWrap w:val="0"/>
            <w:tcMar>
              <w:right w:w="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bCs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体形系数</w:t>
            </w:r>
          </w:p>
        </w:tc>
        <w:tc>
          <w:tcPr>
            <w:tcW w:w="2067" w:type="dxa"/>
            <w:gridSpan w:val="2"/>
            <w:noWrap w:val="0"/>
            <w:vAlign w:val="center"/>
          </w:tcPr>
          <w:p>
            <w:pPr>
              <w:spacing w:line="288" w:lineRule="auto"/>
              <w:ind w:right="218" w:rightChars="91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3215" w:type="dxa"/>
            <w:gridSpan w:val="5"/>
            <w:noWrap w:val="0"/>
            <w:vAlign w:val="center"/>
          </w:tcPr>
          <w:p>
            <w:pPr>
              <w:spacing w:line="288" w:lineRule="auto"/>
              <w:ind w:left="86" w:leftChars="36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建筑层数</w:t>
            </w:r>
          </w:p>
        </w:tc>
        <w:tc>
          <w:tcPr>
            <w:tcW w:w="2623" w:type="dxa"/>
            <w:gridSpan w:val="2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地上___层；地下___层</w:t>
            </w: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2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施工图审查/出图时间</w:t>
            </w:r>
          </w:p>
        </w:tc>
        <w:tc>
          <w:tcPr>
            <w:tcW w:w="2067" w:type="dxa"/>
            <w:gridSpan w:val="2"/>
            <w:noWrap w:val="0"/>
            <w:vAlign w:val="center"/>
          </w:tcPr>
          <w:p>
            <w:pPr>
              <w:spacing w:line="288" w:lineRule="auto"/>
              <w:ind w:right="218" w:rightChars="91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____年____月</w:t>
            </w:r>
          </w:p>
        </w:tc>
        <w:tc>
          <w:tcPr>
            <w:tcW w:w="3215" w:type="dxa"/>
            <w:gridSpan w:val="5"/>
            <w:noWrap w:val="0"/>
            <w:vAlign w:val="center"/>
          </w:tcPr>
          <w:p>
            <w:pPr>
              <w:spacing w:line="288" w:lineRule="auto"/>
              <w:ind w:left="86" w:leftChars="36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开工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日期</w:t>
            </w:r>
          </w:p>
        </w:tc>
        <w:tc>
          <w:tcPr>
            <w:tcW w:w="2623" w:type="dxa"/>
            <w:gridSpan w:val="2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______年_____月</w:t>
            </w: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1842" w:type="dxa"/>
            <w:noWrap w:val="0"/>
            <w:vAlign w:val="center"/>
          </w:tcPr>
          <w:p>
            <w:pPr>
              <w:ind w:left="268" w:leftChars="-20" w:hanging="316" w:hangingChars="132"/>
              <w:jc w:val="center"/>
              <w:rPr>
                <w:rFonts w:hint="default" w:ascii="Times New Roman" w:hAnsi="Times New Roman" w:eastAsia="宋体" w:cs="Times New Roman"/>
                <w:bCs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单位面积造价</w:t>
            </w:r>
          </w:p>
          <w:p>
            <w:pPr>
              <w:ind w:left="268" w:leftChars="-20" w:hanging="316" w:hangingChars="132"/>
              <w:jc w:val="center"/>
              <w:rPr>
                <w:rFonts w:hint="default" w:ascii="Times New Roman" w:hAnsi="Times New Roman" w:eastAsia="宋体" w:cs="Times New Roman"/>
                <w:bCs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（元/m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vertAlign w:val="superscript"/>
              </w:rPr>
              <w:t>2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）</w:t>
            </w:r>
          </w:p>
        </w:tc>
        <w:tc>
          <w:tcPr>
            <w:tcW w:w="2067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3215" w:type="dxa"/>
            <w:gridSpan w:val="5"/>
            <w:noWrap w:val="0"/>
            <w:tcMar>
              <w:right w:w="0" w:type="dxa"/>
            </w:tcMar>
            <w:vAlign w:val="center"/>
          </w:tcPr>
          <w:p>
            <w:pPr>
              <w:ind w:left="86" w:leftChars="36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基准建筑造价（元/m</w:t>
            </w:r>
            <w:r>
              <w:rPr>
                <w:rFonts w:hint="default" w:ascii="Times New Roman" w:hAnsi="Times New Roman" w:eastAsia="宋体" w:cs="Times New Roman"/>
                <w:sz w:val="24"/>
                <w:vertAlign w:val="superscript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）</w:t>
            </w:r>
          </w:p>
        </w:tc>
        <w:tc>
          <w:tcPr>
            <w:tcW w:w="2623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2" w:type="dxa"/>
            <w:noWrap w:val="0"/>
            <w:vAlign w:val="center"/>
          </w:tcPr>
          <w:p>
            <w:pPr>
              <w:ind w:left="268" w:leftChars="-20" w:hanging="316" w:hangingChars="132"/>
              <w:jc w:val="center"/>
              <w:rPr>
                <w:rFonts w:hint="default" w:ascii="Times New Roman" w:hAnsi="Times New Roman" w:eastAsia="宋体" w:cs="Times New Roman"/>
                <w:bCs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增量成本分配</w:t>
            </w:r>
          </w:p>
          <w:p>
            <w:pPr>
              <w:ind w:left="268" w:leftChars="-20" w:hanging="316" w:hangingChars="132"/>
              <w:jc w:val="center"/>
              <w:rPr>
                <w:rFonts w:hint="default" w:ascii="Times New Roman" w:hAnsi="Times New Roman" w:eastAsia="宋体" w:cs="Times New Roman"/>
                <w:bCs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(%)</w:t>
            </w:r>
          </w:p>
        </w:tc>
        <w:tc>
          <w:tcPr>
            <w:tcW w:w="2067" w:type="dxa"/>
            <w:gridSpan w:val="2"/>
            <w:noWrap w:val="0"/>
            <w:vAlign w:val="center"/>
          </w:tcPr>
          <w:p>
            <w:pPr>
              <w:spacing w:line="312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被动式技术</w:t>
            </w:r>
          </w:p>
          <w:p>
            <w:pPr>
              <w:spacing w:line="312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1885" w:type="dxa"/>
            <w:gridSpan w:val="3"/>
            <w:noWrap w:val="0"/>
            <w:vAlign w:val="center"/>
          </w:tcPr>
          <w:p>
            <w:pPr>
              <w:spacing w:line="312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主动式技术</w:t>
            </w:r>
          </w:p>
          <w:p>
            <w:pPr>
              <w:spacing w:line="312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1976" w:type="dxa"/>
            <w:gridSpan w:val="3"/>
            <w:noWrap w:val="0"/>
            <w:vAlign w:val="center"/>
          </w:tcPr>
          <w:p>
            <w:pPr>
              <w:spacing w:line="312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可再生能源</w:t>
            </w:r>
          </w:p>
          <w:p>
            <w:pPr>
              <w:spacing w:line="312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1977" w:type="dxa"/>
            <w:noWrap w:val="0"/>
            <w:vAlign w:val="center"/>
          </w:tcPr>
          <w:p>
            <w:pPr>
              <w:spacing w:line="312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自控系统</w:t>
            </w:r>
          </w:p>
          <w:p>
            <w:pPr>
              <w:spacing w:line="312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2" w:type="dxa"/>
            <w:noWrap w:val="0"/>
            <w:vAlign w:val="center"/>
          </w:tcPr>
          <w:p>
            <w:pPr>
              <w:spacing w:line="288" w:lineRule="auto"/>
              <w:ind w:right="-86" w:rightChars="-36"/>
              <w:jc w:val="center"/>
              <w:rPr>
                <w:rFonts w:hint="default" w:ascii="Times New Roman" w:hAnsi="Times New Roman" w:eastAsia="宋体" w:cs="Times New Roman"/>
                <w:bCs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增量成本来源</w:t>
            </w:r>
          </w:p>
        </w:tc>
        <w:tc>
          <w:tcPr>
            <w:tcW w:w="7905" w:type="dxa"/>
            <w:gridSpan w:val="9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政府补贴和奖励（     %）</w:t>
            </w:r>
            <w:r>
              <w:rPr>
                <w:rFonts w:hint="default" w:ascii="Times New Roman" w:hAnsi="Times New Roman" w:eastAsia="宋体" w:cs="Times New Roman"/>
                <w:b/>
                <w:sz w:val="24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社会支持（    %）</w:t>
            </w:r>
            <w:r>
              <w:rPr>
                <w:rFonts w:hint="default" w:ascii="Times New Roman" w:hAnsi="Times New Roman" w:eastAsia="宋体" w:cs="Times New Roman"/>
                <w:b/>
                <w:sz w:val="24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自筹（     %）</w:t>
            </w: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2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bCs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申报建筑类型</w:t>
            </w:r>
          </w:p>
        </w:tc>
        <w:tc>
          <w:tcPr>
            <w:tcW w:w="7905" w:type="dxa"/>
            <w:gridSpan w:val="9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bCs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□超低能耗建筑 □近零能耗建筑 □零能耗建筑 □产能建筑</w:t>
            </w: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2" w:type="dxa"/>
            <w:vMerge w:val="restart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bCs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联系人</w:t>
            </w:r>
          </w:p>
        </w:tc>
        <w:tc>
          <w:tcPr>
            <w:tcW w:w="2067" w:type="dxa"/>
            <w:gridSpan w:val="2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姓名</w:t>
            </w:r>
          </w:p>
        </w:tc>
        <w:tc>
          <w:tcPr>
            <w:tcW w:w="2134" w:type="dxa"/>
            <w:gridSpan w:val="4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1081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邮箱</w:t>
            </w:r>
          </w:p>
        </w:tc>
        <w:tc>
          <w:tcPr>
            <w:tcW w:w="2623" w:type="dxa"/>
            <w:gridSpan w:val="2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2" w:type="dxa"/>
            <w:vMerge w:val="continue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</w:rPr>
            </w:pPr>
          </w:p>
        </w:tc>
        <w:tc>
          <w:tcPr>
            <w:tcW w:w="2067" w:type="dxa"/>
            <w:gridSpan w:val="2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单位</w:t>
            </w:r>
          </w:p>
        </w:tc>
        <w:tc>
          <w:tcPr>
            <w:tcW w:w="2134" w:type="dxa"/>
            <w:gridSpan w:val="4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1081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电话</w:t>
            </w:r>
          </w:p>
        </w:tc>
        <w:tc>
          <w:tcPr>
            <w:tcW w:w="2623" w:type="dxa"/>
            <w:gridSpan w:val="2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9747" w:type="dxa"/>
            <w:gridSpan w:val="10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</w:rPr>
              <w:t>第二部分  关键技术指标</w:t>
            </w: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84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能效计算软件</w:t>
            </w:r>
          </w:p>
        </w:tc>
        <w:tc>
          <w:tcPr>
            <w:tcW w:w="7905" w:type="dxa"/>
            <w:gridSpan w:val="9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</w:rPr>
            </w:pP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842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室内环境</w:t>
            </w:r>
          </w:p>
        </w:tc>
        <w:tc>
          <w:tcPr>
            <w:tcW w:w="3622" w:type="dxa"/>
            <w:gridSpan w:val="4"/>
            <w:noWrap w:val="0"/>
            <w:vAlign w:val="center"/>
          </w:tcPr>
          <w:p>
            <w:pPr>
              <w:spacing w:line="288" w:lineRule="auto"/>
              <w:ind w:left="-98" w:leftChars="-41"/>
              <w:jc w:val="center"/>
              <w:rPr>
                <w:rFonts w:hint="default" w:ascii="Times New Roman" w:hAnsi="Times New Roman" w:eastAsia="宋体" w:cs="Times New Roman"/>
                <w:b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</w:rPr>
              <w:t>设计参数</w:t>
            </w:r>
          </w:p>
        </w:tc>
        <w:tc>
          <w:tcPr>
            <w:tcW w:w="4283" w:type="dxa"/>
            <w:gridSpan w:val="5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lang w:val="en-US" w:eastAsia="zh-CN"/>
              </w:rPr>
              <w:t>技术指标</w:t>
            </w: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84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sz w:val="24"/>
              </w:rPr>
            </w:pPr>
          </w:p>
        </w:tc>
        <w:tc>
          <w:tcPr>
            <w:tcW w:w="3622" w:type="dxa"/>
            <w:gridSpan w:val="4"/>
            <w:vMerge w:val="restart"/>
            <w:noWrap w:val="0"/>
            <w:vAlign w:val="center"/>
          </w:tcPr>
          <w:p>
            <w:pPr>
              <w:spacing w:line="288" w:lineRule="auto"/>
              <w:ind w:left="-14" w:leftChars="-6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室内温度要求 ℃</w:t>
            </w:r>
          </w:p>
        </w:tc>
        <w:tc>
          <w:tcPr>
            <w:tcW w:w="1660" w:type="dxa"/>
            <w:gridSpan w:val="3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</w:rPr>
              <w:t>冬季</w:t>
            </w:r>
          </w:p>
        </w:tc>
        <w:tc>
          <w:tcPr>
            <w:tcW w:w="2623" w:type="dxa"/>
            <w:gridSpan w:val="2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</w:rPr>
              <w:t>夏季</w:t>
            </w: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84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sz w:val="24"/>
              </w:rPr>
            </w:pPr>
          </w:p>
        </w:tc>
        <w:tc>
          <w:tcPr>
            <w:tcW w:w="3622" w:type="dxa"/>
            <w:gridSpan w:val="4"/>
            <w:vMerge w:val="continue"/>
            <w:noWrap w:val="0"/>
            <w:vAlign w:val="center"/>
          </w:tcPr>
          <w:p>
            <w:pPr>
              <w:spacing w:line="288" w:lineRule="auto"/>
              <w:ind w:left="-14" w:leftChars="-6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1660" w:type="dxa"/>
            <w:gridSpan w:val="3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2623" w:type="dxa"/>
            <w:gridSpan w:val="2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84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sz w:val="24"/>
              </w:rPr>
            </w:pPr>
          </w:p>
        </w:tc>
        <w:tc>
          <w:tcPr>
            <w:tcW w:w="3622" w:type="dxa"/>
            <w:gridSpan w:val="4"/>
            <w:vMerge w:val="restart"/>
            <w:noWrap w:val="0"/>
            <w:vAlign w:val="center"/>
          </w:tcPr>
          <w:p>
            <w:pPr>
              <w:spacing w:line="288" w:lineRule="auto"/>
              <w:ind w:left="-14" w:leftChars="-6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室内相对湿度要求  %</w:t>
            </w:r>
          </w:p>
        </w:tc>
        <w:tc>
          <w:tcPr>
            <w:tcW w:w="1660" w:type="dxa"/>
            <w:gridSpan w:val="3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</w:rPr>
              <w:t>冬季</w:t>
            </w:r>
          </w:p>
        </w:tc>
        <w:tc>
          <w:tcPr>
            <w:tcW w:w="2623" w:type="dxa"/>
            <w:gridSpan w:val="2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</w:rPr>
              <w:t>夏季</w:t>
            </w: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84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sz w:val="24"/>
              </w:rPr>
            </w:pPr>
          </w:p>
        </w:tc>
        <w:tc>
          <w:tcPr>
            <w:tcW w:w="3622" w:type="dxa"/>
            <w:gridSpan w:val="4"/>
            <w:vMerge w:val="continue"/>
            <w:noWrap w:val="0"/>
            <w:vAlign w:val="center"/>
          </w:tcPr>
          <w:p>
            <w:pPr>
              <w:spacing w:line="288" w:lineRule="auto"/>
              <w:ind w:left="-14" w:leftChars="-6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1660" w:type="dxa"/>
            <w:gridSpan w:val="3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2623" w:type="dxa"/>
            <w:gridSpan w:val="2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84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sz w:val="24"/>
              </w:rPr>
            </w:pPr>
          </w:p>
        </w:tc>
        <w:tc>
          <w:tcPr>
            <w:tcW w:w="3622" w:type="dxa"/>
            <w:gridSpan w:val="4"/>
            <w:noWrap w:val="0"/>
            <w:vAlign w:val="center"/>
          </w:tcPr>
          <w:p>
            <w:pPr>
              <w:spacing w:line="288" w:lineRule="auto"/>
              <w:ind w:left="-14" w:leftChars="-6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主要房间的室内新风量</w:t>
            </w:r>
          </w:p>
        </w:tc>
        <w:tc>
          <w:tcPr>
            <w:tcW w:w="4283" w:type="dxa"/>
            <w:gridSpan w:val="5"/>
            <w:noWrap w:val="0"/>
            <w:vAlign w:val="center"/>
          </w:tcPr>
          <w:p>
            <w:pPr>
              <w:spacing w:line="288" w:lineRule="auto"/>
              <w:ind w:left="-14" w:leftChars="-6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</w:tblPrEx>
        <w:trPr>
          <w:trHeight w:val="467" w:hRule="atLeast"/>
          <w:jc w:val="center"/>
        </w:trPr>
        <w:tc>
          <w:tcPr>
            <w:tcW w:w="184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sz w:val="24"/>
              </w:rPr>
            </w:pPr>
          </w:p>
        </w:tc>
        <w:tc>
          <w:tcPr>
            <w:tcW w:w="3622" w:type="dxa"/>
            <w:gridSpan w:val="4"/>
            <w:noWrap w:val="0"/>
            <w:vAlign w:val="center"/>
          </w:tcPr>
          <w:p>
            <w:pPr>
              <w:spacing w:line="288" w:lineRule="auto"/>
              <w:ind w:left="-14" w:leftChars="-6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建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筑主要房间室内噪声级</w:t>
            </w:r>
          </w:p>
        </w:tc>
        <w:tc>
          <w:tcPr>
            <w:tcW w:w="4283" w:type="dxa"/>
            <w:gridSpan w:val="5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84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sz w:val="24"/>
              </w:rPr>
            </w:pPr>
          </w:p>
        </w:tc>
        <w:tc>
          <w:tcPr>
            <w:tcW w:w="1915" w:type="dxa"/>
            <w:vMerge w:val="restart"/>
            <w:noWrap w:val="0"/>
            <w:vAlign w:val="center"/>
          </w:tcPr>
          <w:p>
            <w:pPr>
              <w:spacing w:line="288" w:lineRule="auto"/>
              <w:ind w:left="-14" w:leftChars="-6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建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筑主要房间室内空气晶质参数</w:t>
            </w:r>
          </w:p>
        </w:tc>
        <w:tc>
          <w:tcPr>
            <w:tcW w:w="1707" w:type="dxa"/>
            <w:gridSpan w:val="3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  <w:szCs w:val="24"/>
                <w:lang w:val="en-US" w:eastAsia="zh-CN"/>
              </w:rPr>
              <w:t>室内空气品质参数</w:t>
            </w:r>
          </w:p>
        </w:tc>
        <w:tc>
          <w:tcPr>
            <w:tcW w:w="1660" w:type="dxa"/>
            <w:gridSpan w:val="3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  <w:t>设计值</w:t>
            </w:r>
          </w:p>
        </w:tc>
        <w:tc>
          <w:tcPr>
            <w:tcW w:w="2623" w:type="dxa"/>
            <w:gridSpan w:val="2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  <w:szCs w:val="24"/>
                <w:lang w:val="en-US" w:eastAsia="zh-CN"/>
              </w:rPr>
              <w:t>指标要求</w:t>
            </w: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184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sz w:val="24"/>
              </w:rPr>
            </w:pPr>
          </w:p>
        </w:tc>
        <w:tc>
          <w:tcPr>
            <w:tcW w:w="1915" w:type="dxa"/>
            <w:vMerge w:val="continue"/>
            <w:noWrap w:val="0"/>
            <w:vAlign w:val="center"/>
          </w:tcPr>
          <w:p>
            <w:pPr>
              <w:spacing w:line="288" w:lineRule="auto"/>
              <w:ind w:left="-14" w:leftChars="-6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07" w:type="dxa"/>
            <w:gridSpan w:val="3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sz w:val="24"/>
                <w:szCs w:val="24"/>
                <w:lang w:val="en-US" w:eastAsia="zh-CN"/>
              </w:rPr>
              <w:t>PM2.5</w:t>
            </w:r>
          </w:p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sz w:val="24"/>
                <w:szCs w:val="24"/>
                <w:lang w:val="en-US" w:eastAsia="zh-CN"/>
              </w:rPr>
              <w:t>(μ g/m³)</w:t>
            </w:r>
          </w:p>
        </w:tc>
        <w:tc>
          <w:tcPr>
            <w:tcW w:w="1660" w:type="dxa"/>
            <w:gridSpan w:val="3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2623" w:type="dxa"/>
            <w:gridSpan w:val="2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84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sz w:val="24"/>
              </w:rPr>
            </w:pPr>
          </w:p>
        </w:tc>
        <w:tc>
          <w:tcPr>
            <w:tcW w:w="1915" w:type="dxa"/>
            <w:vMerge w:val="continue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07" w:type="dxa"/>
            <w:gridSpan w:val="3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sz w:val="24"/>
                <w:szCs w:val="24"/>
                <w:lang w:val="en-US" w:eastAsia="zh-CN"/>
              </w:rPr>
              <w:t>二氧化碳浓度 (ppm)</w:t>
            </w:r>
          </w:p>
        </w:tc>
        <w:tc>
          <w:tcPr>
            <w:tcW w:w="1660" w:type="dxa"/>
            <w:gridSpan w:val="3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2623" w:type="dxa"/>
            <w:gridSpan w:val="2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842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bCs/>
                <w:sz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能效指标</w:t>
            </w:r>
          </w:p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Cs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（居住建筑）</w:t>
            </w:r>
          </w:p>
        </w:tc>
        <w:tc>
          <w:tcPr>
            <w:tcW w:w="3622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</w:rPr>
              <w:t>能耗指标</w:t>
            </w:r>
          </w:p>
        </w:tc>
        <w:tc>
          <w:tcPr>
            <w:tcW w:w="1660" w:type="dxa"/>
            <w:gridSpan w:val="3"/>
            <w:noWrap w:val="0"/>
            <w:vAlign w:val="center"/>
          </w:tcPr>
          <w:p>
            <w:pPr>
              <w:pStyle w:val="15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</w:rPr>
              <w:t>设计值</w:t>
            </w:r>
          </w:p>
        </w:tc>
        <w:tc>
          <w:tcPr>
            <w:tcW w:w="2623" w:type="dxa"/>
            <w:gridSpan w:val="2"/>
            <w:noWrap w:val="0"/>
            <w:vAlign w:val="center"/>
          </w:tcPr>
          <w:p>
            <w:pPr>
              <w:pStyle w:val="15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</w:rPr>
              <w:t>基准值</w:t>
            </w: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1842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Cs/>
                <w:sz w:val="24"/>
              </w:rPr>
            </w:pPr>
          </w:p>
        </w:tc>
        <w:tc>
          <w:tcPr>
            <w:tcW w:w="3622" w:type="dxa"/>
            <w:gridSpan w:val="4"/>
            <w:noWrap w:val="0"/>
            <w:vAlign w:val="center"/>
          </w:tcPr>
          <w:p>
            <w:pPr>
              <w:spacing w:line="288" w:lineRule="auto"/>
              <w:ind w:left="-29" w:leftChars="-12" w:right="-120" w:rightChars="-50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建筑能耗综合值</w:t>
            </w:r>
            <w:r>
              <w:rPr>
                <w:rFonts w:hint="default" w:ascii="Times New Roman" w:hAnsi="Times New Roman" w:eastAsia="宋体" w:cs="Times New Roman"/>
                <w:color w:val="0D0D0D"/>
                <w:sz w:val="24"/>
              </w:rPr>
              <w:t>(kWh/ (m</w:t>
            </w:r>
            <w:r>
              <w:rPr>
                <w:rFonts w:hint="default" w:ascii="Times New Roman" w:hAnsi="Times New Roman" w:eastAsia="宋体" w:cs="Times New Roman"/>
                <w:color w:val="0D0D0D"/>
                <w:sz w:val="24"/>
                <w:vertAlign w:val="superscript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0D0D0D"/>
                <w:sz w:val="24"/>
              </w:rPr>
              <w:t>·a))</w:t>
            </w:r>
          </w:p>
        </w:tc>
        <w:tc>
          <w:tcPr>
            <w:tcW w:w="1660" w:type="dxa"/>
            <w:gridSpan w:val="3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highlight w:val="yellow"/>
              </w:rPr>
            </w:pPr>
          </w:p>
        </w:tc>
        <w:tc>
          <w:tcPr>
            <w:tcW w:w="2623" w:type="dxa"/>
            <w:gridSpan w:val="2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sz w:val="24"/>
              </w:rPr>
            </w:pP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1842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Cs/>
                <w:sz w:val="24"/>
              </w:rPr>
            </w:pPr>
          </w:p>
        </w:tc>
        <w:tc>
          <w:tcPr>
            <w:tcW w:w="3622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color w:val="0D0D0D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D0D0D"/>
                <w:kern w:val="0"/>
                <w:sz w:val="24"/>
              </w:rPr>
              <w:t>供暖年耗热量（kWh/ (m</w:t>
            </w:r>
            <w:r>
              <w:rPr>
                <w:rFonts w:hint="default" w:ascii="Times New Roman" w:hAnsi="Times New Roman" w:eastAsia="宋体" w:cs="Times New Roman"/>
                <w:bCs/>
                <w:color w:val="0D0D0D"/>
                <w:kern w:val="0"/>
                <w:sz w:val="24"/>
                <w:vertAlign w:val="superscript"/>
              </w:rPr>
              <w:t>2</w:t>
            </w:r>
            <w:r>
              <w:rPr>
                <w:rFonts w:hint="default" w:ascii="Times New Roman" w:hAnsi="Times New Roman" w:eastAsia="宋体" w:cs="Times New Roman"/>
                <w:bCs/>
                <w:color w:val="0D0D0D"/>
                <w:kern w:val="0"/>
                <w:sz w:val="24"/>
              </w:rPr>
              <w:t>·a)）</w:t>
            </w:r>
          </w:p>
        </w:tc>
        <w:tc>
          <w:tcPr>
            <w:tcW w:w="1660" w:type="dxa"/>
            <w:gridSpan w:val="3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highlight w:val="yellow"/>
              </w:rPr>
            </w:pPr>
          </w:p>
        </w:tc>
        <w:tc>
          <w:tcPr>
            <w:tcW w:w="2623" w:type="dxa"/>
            <w:gridSpan w:val="2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sz w:val="24"/>
              </w:rPr>
            </w:pP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842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Cs/>
                <w:sz w:val="24"/>
              </w:rPr>
            </w:pPr>
          </w:p>
        </w:tc>
        <w:tc>
          <w:tcPr>
            <w:tcW w:w="3622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color w:val="0D0D0D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D0D0D"/>
                <w:kern w:val="0"/>
                <w:sz w:val="24"/>
              </w:rPr>
              <w:t>供冷年耗冷量（kWh/ (m</w:t>
            </w:r>
            <w:r>
              <w:rPr>
                <w:rFonts w:hint="default" w:ascii="Times New Roman" w:hAnsi="Times New Roman" w:eastAsia="宋体" w:cs="Times New Roman"/>
                <w:bCs/>
                <w:color w:val="0D0D0D"/>
                <w:kern w:val="0"/>
                <w:sz w:val="24"/>
                <w:vertAlign w:val="superscript"/>
              </w:rPr>
              <w:t>2</w:t>
            </w:r>
            <w:r>
              <w:rPr>
                <w:rFonts w:hint="default" w:ascii="Times New Roman" w:hAnsi="Times New Roman" w:eastAsia="宋体" w:cs="Times New Roman"/>
                <w:bCs/>
                <w:color w:val="0D0D0D"/>
                <w:kern w:val="0"/>
                <w:sz w:val="24"/>
              </w:rPr>
              <w:t>·a)）</w:t>
            </w:r>
          </w:p>
        </w:tc>
        <w:tc>
          <w:tcPr>
            <w:tcW w:w="1660" w:type="dxa"/>
            <w:gridSpan w:val="3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sz w:val="24"/>
              </w:rPr>
            </w:pPr>
          </w:p>
        </w:tc>
        <w:tc>
          <w:tcPr>
            <w:tcW w:w="2623" w:type="dxa"/>
            <w:gridSpan w:val="2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sz w:val="24"/>
              </w:rPr>
            </w:pP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842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Cs/>
                <w:sz w:val="24"/>
              </w:rPr>
            </w:pPr>
          </w:p>
        </w:tc>
        <w:tc>
          <w:tcPr>
            <w:tcW w:w="3622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D0D0D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0D0D0D"/>
                <w:sz w:val="24"/>
              </w:rPr>
              <w:t>建筑气密性</w:t>
            </w:r>
          </w:p>
        </w:tc>
        <w:tc>
          <w:tcPr>
            <w:tcW w:w="1660" w:type="dxa"/>
            <w:gridSpan w:val="3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sz w:val="24"/>
              </w:rPr>
            </w:pPr>
          </w:p>
        </w:tc>
        <w:tc>
          <w:tcPr>
            <w:tcW w:w="2623" w:type="dxa"/>
            <w:gridSpan w:val="2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sz w:val="24"/>
              </w:rPr>
            </w:pP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842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Cs/>
                <w:sz w:val="24"/>
              </w:rPr>
            </w:pPr>
          </w:p>
        </w:tc>
        <w:tc>
          <w:tcPr>
            <w:tcW w:w="3622" w:type="dxa"/>
            <w:gridSpan w:val="4"/>
            <w:noWrap w:val="0"/>
            <w:vAlign w:val="center"/>
          </w:tcPr>
          <w:p>
            <w:pPr>
              <w:spacing w:line="288" w:lineRule="auto"/>
              <w:ind w:left="-29" w:leftChars="-12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可再生能源利用率（%）</w:t>
            </w:r>
          </w:p>
        </w:tc>
        <w:tc>
          <w:tcPr>
            <w:tcW w:w="1660" w:type="dxa"/>
            <w:gridSpan w:val="3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sz w:val="24"/>
              </w:rPr>
            </w:pPr>
          </w:p>
        </w:tc>
        <w:tc>
          <w:tcPr>
            <w:tcW w:w="2623" w:type="dxa"/>
            <w:gridSpan w:val="2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sz w:val="24"/>
              </w:rPr>
            </w:pP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842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Cs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能效指标</w:t>
            </w:r>
          </w:p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Cs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（公共建筑）</w:t>
            </w:r>
          </w:p>
        </w:tc>
        <w:tc>
          <w:tcPr>
            <w:tcW w:w="3622" w:type="dxa"/>
            <w:gridSpan w:val="4"/>
            <w:noWrap w:val="0"/>
            <w:vAlign w:val="center"/>
          </w:tcPr>
          <w:p>
            <w:pPr>
              <w:spacing w:line="288" w:lineRule="auto"/>
              <w:ind w:left="-29" w:leftChars="-12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0D0D0D"/>
                <w:sz w:val="24"/>
              </w:rPr>
              <w:t>建筑综合节能率（%）</w:t>
            </w:r>
          </w:p>
        </w:tc>
        <w:tc>
          <w:tcPr>
            <w:tcW w:w="1660" w:type="dxa"/>
            <w:gridSpan w:val="3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sz w:val="24"/>
              </w:rPr>
            </w:pPr>
          </w:p>
        </w:tc>
        <w:tc>
          <w:tcPr>
            <w:tcW w:w="2623" w:type="dxa"/>
            <w:gridSpan w:val="2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sz w:val="24"/>
              </w:rPr>
            </w:pP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842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Cs/>
                <w:sz w:val="24"/>
              </w:rPr>
            </w:pPr>
          </w:p>
        </w:tc>
        <w:tc>
          <w:tcPr>
            <w:tcW w:w="3622" w:type="dxa"/>
            <w:gridSpan w:val="4"/>
            <w:noWrap w:val="0"/>
            <w:vAlign w:val="center"/>
          </w:tcPr>
          <w:p>
            <w:pPr>
              <w:spacing w:line="288" w:lineRule="auto"/>
              <w:ind w:left="-29" w:leftChars="-12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0D0D0D"/>
                <w:sz w:val="24"/>
              </w:rPr>
              <w:t>建筑本体节能率（%）</w:t>
            </w:r>
          </w:p>
        </w:tc>
        <w:tc>
          <w:tcPr>
            <w:tcW w:w="1660" w:type="dxa"/>
            <w:gridSpan w:val="3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sz w:val="24"/>
              </w:rPr>
            </w:pPr>
          </w:p>
        </w:tc>
        <w:tc>
          <w:tcPr>
            <w:tcW w:w="2623" w:type="dxa"/>
            <w:gridSpan w:val="2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sz w:val="24"/>
              </w:rPr>
            </w:pP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  <w:jc w:val="center"/>
        </w:trPr>
        <w:tc>
          <w:tcPr>
            <w:tcW w:w="1842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Cs/>
                <w:sz w:val="24"/>
              </w:rPr>
            </w:pPr>
          </w:p>
        </w:tc>
        <w:tc>
          <w:tcPr>
            <w:tcW w:w="3622" w:type="dxa"/>
            <w:gridSpan w:val="4"/>
            <w:noWrap w:val="0"/>
            <w:vAlign w:val="center"/>
          </w:tcPr>
          <w:p>
            <w:pPr>
              <w:spacing w:line="288" w:lineRule="auto"/>
              <w:ind w:left="-29" w:leftChars="-12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0D0D0D"/>
                <w:sz w:val="24"/>
              </w:rPr>
              <w:t>建筑气密性</w:t>
            </w:r>
          </w:p>
        </w:tc>
        <w:tc>
          <w:tcPr>
            <w:tcW w:w="1660" w:type="dxa"/>
            <w:gridSpan w:val="3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sz w:val="24"/>
              </w:rPr>
            </w:pPr>
          </w:p>
        </w:tc>
        <w:tc>
          <w:tcPr>
            <w:tcW w:w="2623" w:type="dxa"/>
            <w:gridSpan w:val="2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sz w:val="24"/>
              </w:rPr>
            </w:pP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  <w:jc w:val="center"/>
        </w:trPr>
        <w:tc>
          <w:tcPr>
            <w:tcW w:w="1842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Cs/>
                <w:sz w:val="24"/>
              </w:rPr>
            </w:pPr>
          </w:p>
        </w:tc>
        <w:tc>
          <w:tcPr>
            <w:tcW w:w="3622" w:type="dxa"/>
            <w:gridSpan w:val="4"/>
            <w:noWrap w:val="0"/>
            <w:vAlign w:val="center"/>
          </w:tcPr>
          <w:p>
            <w:pPr>
              <w:spacing w:line="288" w:lineRule="auto"/>
              <w:ind w:left="-29" w:leftChars="-12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0D0D0D"/>
                <w:sz w:val="24"/>
              </w:rPr>
              <w:t>可再生能源利用率（%）</w:t>
            </w:r>
          </w:p>
        </w:tc>
        <w:tc>
          <w:tcPr>
            <w:tcW w:w="1660" w:type="dxa"/>
            <w:gridSpan w:val="3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sz w:val="24"/>
              </w:rPr>
            </w:pPr>
          </w:p>
        </w:tc>
        <w:tc>
          <w:tcPr>
            <w:tcW w:w="2623" w:type="dxa"/>
            <w:gridSpan w:val="2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sz w:val="24"/>
              </w:rPr>
            </w:pP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1842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Cs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围护结构</w:t>
            </w:r>
          </w:p>
        </w:tc>
        <w:tc>
          <w:tcPr>
            <w:tcW w:w="3622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</w:rPr>
              <w:t>技术指标</w:t>
            </w:r>
          </w:p>
        </w:tc>
        <w:tc>
          <w:tcPr>
            <w:tcW w:w="1660" w:type="dxa"/>
            <w:gridSpan w:val="3"/>
            <w:noWrap w:val="0"/>
            <w:vAlign w:val="center"/>
          </w:tcPr>
          <w:p>
            <w:pPr>
              <w:ind w:right="-134" w:rightChars="-56"/>
              <w:jc w:val="center"/>
              <w:rPr>
                <w:rFonts w:hint="default" w:ascii="Times New Roman" w:hAnsi="Times New Roman" w:eastAsia="宋体" w:cs="Times New Roman"/>
                <w:b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</w:rPr>
              <w:t>设计值</w:t>
            </w:r>
          </w:p>
        </w:tc>
        <w:tc>
          <w:tcPr>
            <w:tcW w:w="2623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</w:rPr>
              <w:t>基准值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</w:rPr>
              <w:t>（标准限值）</w:t>
            </w: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842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Cs/>
                <w:sz w:val="24"/>
              </w:rPr>
            </w:pPr>
          </w:p>
        </w:tc>
        <w:tc>
          <w:tcPr>
            <w:tcW w:w="3622" w:type="dxa"/>
            <w:gridSpan w:val="4"/>
            <w:noWrap w:val="0"/>
            <w:vAlign w:val="center"/>
          </w:tcPr>
          <w:p>
            <w:pPr>
              <w:spacing w:line="288" w:lineRule="auto"/>
              <w:ind w:left="-14" w:leftChars="-6" w:right="-161" w:rightChars="-67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屋面传热系数（W/m</w:t>
            </w:r>
            <w:r>
              <w:rPr>
                <w:rFonts w:hint="default" w:ascii="Times New Roman" w:hAnsi="Times New Roman" w:eastAsia="宋体" w:cs="Times New Roman"/>
                <w:sz w:val="24"/>
                <w:vertAlign w:val="superscript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K）</w:t>
            </w:r>
          </w:p>
        </w:tc>
        <w:tc>
          <w:tcPr>
            <w:tcW w:w="1660" w:type="dxa"/>
            <w:gridSpan w:val="3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sz w:val="24"/>
              </w:rPr>
            </w:pPr>
          </w:p>
        </w:tc>
        <w:tc>
          <w:tcPr>
            <w:tcW w:w="2623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4"/>
              </w:rPr>
            </w:pP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842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Cs/>
                <w:sz w:val="24"/>
              </w:rPr>
            </w:pPr>
          </w:p>
        </w:tc>
        <w:tc>
          <w:tcPr>
            <w:tcW w:w="3622" w:type="dxa"/>
            <w:gridSpan w:val="4"/>
            <w:noWrap w:val="0"/>
            <w:vAlign w:val="center"/>
          </w:tcPr>
          <w:p>
            <w:pPr>
              <w:spacing w:line="288" w:lineRule="auto"/>
              <w:ind w:left="-14" w:leftChars="-6" w:right="-161" w:rightChars="-67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外墙传热系数（W/m</w:t>
            </w:r>
            <w:r>
              <w:rPr>
                <w:rFonts w:hint="default" w:ascii="Times New Roman" w:hAnsi="Times New Roman" w:eastAsia="宋体" w:cs="Times New Roman"/>
                <w:sz w:val="24"/>
                <w:vertAlign w:val="superscript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K）</w:t>
            </w:r>
          </w:p>
        </w:tc>
        <w:tc>
          <w:tcPr>
            <w:tcW w:w="1660" w:type="dxa"/>
            <w:gridSpan w:val="3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sz w:val="24"/>
              </w:rPr>
            </w:pPr>
          </w:p>
        </w:tc>
        <w:tc>
          <w:tcPr>
            <w:tcW w:w="2623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4"/>
              </w:rPr>
            </w:pP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842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Cs/>
                <w:sz w:val="24"/>
              </w:rPr>
            </w:pPr>
          </w:p>
        </w:tc>
        <w:tc>
          <w:tcPr>
            <w:tcW w:w="3622" w:type="dxa"/>
            <w:gridSpan w:val="4"/>
            <w:noWrap w:val="0"/>
            <w:vAlign w:val="center"/>
          </w:tcPr>
          <w:p>
            <w:pPr>
              <w:spacing w:line="288" w:lineRule="auto"/>
              <w:ind w:left="-14" w:leftChars="-6" w:right="-161" w:rightChars="-67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地面/地下室顶板传热系数（W/m</w:t>
            </w:r>
            <w:r>
              <w:rPr>
                <w:rFonts w:hint="default" w:ascii="Times New Roman" w:hAnsi="Times New Roman" w:eastAsia="宋体" w:cs="Times New Roman"/>
                <w:sz w:val="24"/>
                <w:vertAlign w:val="superscript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K）</w:t>
            </w:r>
          </w:p>
        </w:tc>
        <w:tc>
          <w:tcPr>
            <w:tcW w:w="1660" w:type="dxa"/>
            <w:gridSpan w:val="3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sz w:val="24"/>
              </w:rPr>
            </w:pPr>
          </w:p>
        </w:tc>
        <w:tc>
          <w:tcPr>
            <w:tcW w:w="2623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4"/>
              </w:rPr>
            </w:pP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842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Cs/>
                <w:sz w:val="24"/>
              </w:rPr>
            </w:pPr>
          </w:p>
        </w:tc>
        <w:tc>
          <w:tcPr>
            <w:tcW w:w="3622" w:type="dxa"/>
            <w:gridSpan w:val="4"/>
            <w:noWrap w:val="0"/>
            <w:vAlign w:val="center"/>
          </w:tcPr>
          <w:p>
            <w:pPr>
              <w:spacing w:line="288" w:lineRule="auto"/>
              <w:ind w:left="-14" w:leftChars="-6" w:right="-161" w:rightChars="-67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外挑楼板传热系数（W/m</w:t>
            </w:r>
            <w:r>
              <w:rPr>
                <w:rFonts w:hint="default" w:ascii="Times New Roman" w:hAnsi="Times New Roman" w:eastAsia="宋体" w:cs="Times New Roman"/>
                <w:sz w:val="24"/>
                <w:vertAlign w:val="superscript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K）</w:t>
            </w:r>
          </w:p>
        </w:tc>
        <w:tc>
          <w:tcPr>
            <w:tcW w:w="1660" w:type="dxa"/>
            <w:gridSpan w:val="3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sz w:val="24"/>
              </w:rPr>
            </w:pPr>
          </w:p>
        </w:tc>
        <w:tc>
          <w:tcPr>
            <w:tcW w:w="2623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4"/>
              </w:rPr>
            </w:pP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842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</w:rPr>
            </w:pPr>
          </w:p>
        </w:tc>
        <w:tc>
          <w:tcPr>
            <w:tcW w:w="3622" w:type="dxa"/>
            <w:gridSpan w:val="4"/>
            <w:noWrap w:val="0"/>
            <w:vAlign w:val="center"/>
          </w:tcPr>
          <w:p>
            <w:pPr>
              <w:spacing w:line="288" w:lineRule="auto"/>
              <w:ind w:left="-14" w:leftChars="-6" w:right="-161" w:rightChars="-67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外窗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气密性能</w:t>
            </w:r>
          </w:p>
        </w:tc>
        <w:tc>
          <w:tcPr>
            <w:tcW w:w="1660" w:type="dxa"/>
            <w:gridSpan w:val="3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23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842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</w:rPr>
            </w:pPr>
          </w:p>
        </w:tc>
        <w:tc>
          <w:tcPr>
            <w:tcW w:w="3622" w:type="dxa"/>
            <w:gridSpan w:val="4"/>
            <w:noWrap w:val="0"/>
            <w:vAlign w:val="center"/>
          </w:tcPr>
          <w:p>
            <w:pPr>
              <w:spacing w:line="288" w:lineRule="auto"/>
              <w:ind w:left="-14" w:leftChars="-6" w:right="-161" w:rightChars="-67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外门、分隔供暖空间与非供暖空间门户气密性</w:t>
            </w:r>
          </w:p>
        </w:tc>
        <w:tc>
          <w:tcPr>
            <w:tcW w:w="1660" w:type="dxa"/>
            <w:gridSpan w:val="3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23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842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</w:rPr>
            </w:pPr>
          </w:p>
        </w:tc>
        <w:tc>
          <w:tcPr>
            <w:tcW w:w="3622" w:type="dxa"/>
            <w:gridSpan w:val="4"/>
            <w:noWrap w:val="0"/>
            <w:vAlign w:val="center"/>
          </w:tcPr>
          <w:p>
            <w:pPr>
              <w:spacing w:line="288" w:lineRule="auto"/>
              <w:ind w:left="-14" w:leftChars="-6" w:right="-161" w:rightChars="-67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外窗传热系数（W/m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K）</w:t>
            </w:r>
          </w:p>
        </w:tc>
        <w:tc>
          <w:tcPr>
            <w:tcW w:w="1660" w:type="dxa"/>
            <w:gridSpan w:val="3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23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842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</w:rPr>
            </w:pPr>
          </w:p>
        </w:tc>
        <w:tc>
          <w:tcPr>
            <w:tcW w:w="1915" w:type="dxa"/>
            <w:vMerge w:val="restart"/>
            <w:noWrap w:val="0"/>
            <w:vAlign w:val="center"/>
          </w:tcPr>
          <w:p>
            <w:pPr>
              <w:spacing w:line="288" w:lineRule="auto"/>
              <w:ind w:left="-14" w:leftChars="-6" w:right="-125" w:rightChars="-52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外窗太阳得热系数SHGC</w:t>
            </w:r>
          </w:p>
        </w:tc>
        <w:tc>
          <w:tcPr>
            <w:tcW w:w="1707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夏</w:t>
            </w:r>
          </w:p>
        </w:tc>
        <w:tc>
          <w:tcPr>
            <w:tcW w:w="1660" w:type="dxa"/>
            <w:gridSpan w:val="3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23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842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</w:rPr>
            </w:pPr>
          </w:p>
        </w:tc>
        <w:tc>
          <w:tcPr>
            <w:tcW w:w="1915" w:type="dxa"/>
            <w:vMerge w:val="continue"/>
            <w:noWrap w:val="0"/>
            <w:vAlign w:val="center"/>
          </w:tcPr>
          <w:p>
            <w:pPr>
              <w:spacing w:line="288" w:lineRule="auto"/>
              <w:ind w:left="-14" w:leftChars="-6" w:right="-125" w:rightChars="-52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707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冬</w:t>
            </w:r>
          </w:p>
        </w:tc>
        <w:tc>
          <w:tcPr>
            <w:tcW w:w="1660" w:type="dxa"/>
            <w:gridSpan w:val="3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23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842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能源设备和系统（根据实际情况选择填写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，其中新风热回收系统为强制项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）</w:t>
            </w:r>
          </w:p>
        </w:tc>
        <w:tc>
          <w:tcPr>
            <w:tcW w:w="3622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</w:rPr>
              <w:t>技术指标</w:t>
            </w:r>
          </w:p>
        </w:tc>
        <w:tc>
          <w:tcPr>
            <w:tcW w:w="1660" w:type="dxa"/>
            <w:gridSpan w:val="3"/>
            <w:noWrap w:val="0"/>
            <w:vAlign w:val="center"/>
          </w:tcPr>
          <w:p>
            <w:pPr>
              <w:ind w:right="-134" w:rightChars="-56"/>
              <w:jc w:val="center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</w:rPr>
              <w:t>设计值</w:t>
            </w:r>
          </w:p>
        </w:tc>
        <w:tc>
          <w:tcPr>
            <w:tcW w:w="2623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</w:rPr>
              <w:t>基准值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</w:rPr>
              <w:t>（标准限值）</w:t>
            </w: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842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622" w:type="dxa"/>
            <w:gridSpan w:val="4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分散式房间空气调节器能效指标</w:t>
            </w:r>
          </w:p>
        </w:tc>
        <w:tc>
          <w:tcPr>
            <w:tcW w:w="4283" w:type="dxa"/>
            <w:gridSpan w:val="5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制冷季节能源消耗效率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（W·h）/（W·h）</w:t>
            </w: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842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3622" w:type="dxa"/>
            <w:gridSpan w:val="4"/>
            <w:vMerge w:val="continue"/>
            <w:noWrap w:val="0"/>
            <w:vAlign w:val="center"/>
          </w:tcPr>
          <w:p>
            <w:pPr>
              <w:spacing w:line="288" w:lineRule="auto"/>
              <w:ind w:left="-14" w:leftChars="-6" w:right="-125" w:rightChars="-52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660" w:type="dxa"/>
            <w:gridSpan w:val="3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623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单冷式5.40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热泵式4.50</w:t>
            </w: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842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3622" w:type="dxa"/>
            <w:gridSpan w:val="4"/>
            <w:vMerge w:val="restart"/>
            <w:noWrap w:val="0"/>
            <w:vAlign w:val="center"/>
          </w:tcPr>
          <w:p>
            <w:pPr>
              <w:spacing w:line="288" w:lineRule="auto"/>
              <w:ind w:left="-14" w:leftChars="-6" w:right="-125" w:rightChars="-52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户式燃气供暖热水炉的热效率</w:t>
            </w:r>
          </w:p>
        </w:tc>
        <w:tc>
          <w:tcPr>
            <w:tcW w:w="4283" w:type="dxa"/>
            <w:gridSpan w:val="5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热效率</w:t>
            </w: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842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3622" w:type="dxa"/>
            <w:gridSpan w:val="4"/>
            <w:vMerge w:val="continue"/>
            <w:noWrap w:val="0"/>
            <w:vAlign w:val="center"/>
          </w:tcPr>
          <w:p>
            <w:pPr>
              <w:spacing w:line="288" w:lineRule="auto"/>
              <w:ind w:left="-14" w:leftChars="-6" w:right="-125" w:rightChars="-52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660" w:type="dxa"/>
            <w:gridSpan w:val="3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623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99%（额定热负荷和部分热负荷下热效率较大值）</w:t>
            </w: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842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3622" w:type="dxa"/>
            <w:gridSpan w:val="4"/>
            <w:vMerge w:val="continue"/>
            <w:noWrap w:val="0"/>
            <w:vAlign w:val="center"/>
          </w:tcPr>
          <w:p>
            <w:pPr>
              <w:spacing w:line="288" w:lineRule="auto"/>
              <w:ind w:left="-14" w:leftChars="-6" w:right="-125" w:rightChars="-52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660" w:type="dxa"/>
            <w:gridSpan w:val="3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623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95%（额定热负荷和部分热负荷下热效率较小值）</w:t>
            </w: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842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3622" w:type="dxa"/>
            <w:gridSpan w:val="4"/>
            <w:vMerge w:val="restart"/>
            <w:noWrap w:val="0"/>
            <w:vAlign w:val="center"/>
          </w:tcPr>
          <w:p>
            <w:pPr>
              <w:spacing w:line="288" w:lineRule="auto"/>
              <w:ind w:left="-14" w:leftChars="-6" w:right="-125" w:rightChars="-52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空气源热泵机组性能系数COP</w:t>
            </w:r>
          </w:p>
        </w:tc>
        <w:tc>
          <w:tcPr>
            <w:tcW w:w="4283" w:type="dxa"/>
            <w:gridSpan w:val="5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低环境温度名义工况下的性能系数</w:t>
            </w: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842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3622" w:type="dxa"/>
            <w:gridSpan w:val="4"/>
            <w:vMerge w:val="continue"/>
            <w:noWrap w:val="0"/>
            <w:vAlign w:val="center"/>
          </w:tcPr>
          <w:p>
            <w:pPr>
              <w:spacing w:line="288" w:lineRule="auto"/>
              <w:ind w:left="-14" w:leftChars="-6" w:right="-125" w:rightChars="-52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660" w:type="dxa"/>
            <w:gridSpan w:val="3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623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热风型2.00</w:t>
            </w: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842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3622" w:type="dxa"/>
            <w:gridSpan w:val="4"/>
            <w:vMerge w:val="continue"/>
            <w:noWrap w:val="0"/>
            <w:vAlign w:val="center"/>
          </w:tcPr>
          <w:p>
            <w:pPr>
              <w:spacing w:line="288" w:lineRule="auto"/>
              <w:ind w:left="-14" w:leftChars="-6" w:right="-125" w:rightChars="-52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660" w:type="dxa"/>
            <w:gridSpan w:val="3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623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冷风型2.30</w:t>
            </w: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842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3622" w:type="dxa"/>
            <w:gridSpan w:val="4"/>
            <w:noWrap w:val="0"/>
            <w:vAlign w:val="center"/>
          </w:tcPr>
          <w:p>
            <w:pPr>
              <w:spacing w:line="288" w:lineRule="auto"/>
              <w:ind w:left="-14" w:leftChars="-6" w:right="-125" w:rightChars="-52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多联式空调（热泵）机组制冷综合性能系数IPLV（C）</w:t>
            </w:r>
          </w:p>
        </w:tc>
        <w:tc>
          <w:tcPr>
            <w:tcW w:w="1660" w:type="dxa"/>
            <w:gridSpan w:val="3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623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6.0</w:t>
            </w: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842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3622" w:type="dxa"/>
            <w:gridSpan w:val="4"/>
            <w:noWrap w:val="0"/>
            <w:vAlign w:val="center"/>
          </w:tcPr>
          <w:p>
            <w:pPr>
              <w:spacing w:line="288" w:lineRule="auto"/>
              <w:ind w:left="-14" w:leftChars="-6" w:right="-125" w:rightChars="-52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多联式空调（热泵）机组能源效率等级指标（APF）</w:t>
            </w:r>
          </w:p>
        </w:tc>
        <w:tc>
          <w:tcPr>
            <w:tcW w:w="1660" w:type="dxa"/>
            <w:gridSpan w:val="3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623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6.0</w:t>
            </w: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842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3622" w:type="dxa"/>
            <w:gridSpan w:val="4"/>
            <w:noWrap w:val="0"/>
            <w:vAlign w:val="center"/>
          </w:tcPr>
          <w:p>
            <w:pPr>
              <w:spacing w:line="288" w:lineRule="auto"/>
              <w:ind w:left="-14" w:leftChars="-6" w:right="-125" w:rightChars="-52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燃气锅炉的热效率</w:t>
            </w:r>
          </w:p>
        </w:tc>
        <w:tc>
          <w:tcPr>
            <w:tcW w:w="1660" w:type="dxa"/>
            <w:gridSpan w:val="3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623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842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3622" w:type="dxa"/>
            <w:gridSpan w:val="4"/>
            <w:noWrap w:val="0"/>
            <w:vAlign w:val="center"/>
          </w:tcPr>
          <w:p>
            <w:pPr>
              <w:spacing w:line="288" w:lineRule="auto"/>
              <w:ind w:left="-14" w:leftChars="-6" w:right="-125" w:rightChars="-52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电机驱动蒸气压缩循环冷水（热泵）机组的制能性能系数（COP）（W/W）</w:t>
            </w:r>
          </w:p>
        </w:tc>
        <w:tc>
          <w:tcPr>
            <w:tcW w:w="1660" w:type="dxa"/>
            <w:gridSpan w:val="3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623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水冷式6.00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风冷或蒸汽冷却3.40</w:t>
            </w: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842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3622" w:type="dxa"/>
            <w:gridSpan w:val="4"/>
            <w:noWrap w:val="0"/>
            <w:vAlign w:val="center"/>
          </w:tcPr>
          <w:p>
            <w:pPr>
              <w:spacing w:line="288" w:lineRule="auto"/>
              <w:ind w:left="-14" w:leftChars="-6" w:right="-125" w:rightChars="-52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电机驱动蒸气压缩循环冷水（热泵）机组的综合部分负荷性能系数（IPLV）</w:t>
            </w:r>
          </w:p>
        </w:tc>
        <w:tc>
          <w:tcPr>
            <w:tcW w:w="1660" w:type="dxa"/>
            <w:gridSpan w:val="3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623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水冷式7.50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风冷或蒸发冷却4.00</w:t>
            </w: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842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3622" w:type="dxa"/>
            <w:gridSpan w:val="4"/>
            <w:noWrap w:val="0"/>
            <w:vAlign w:val="center"/>
          </w:tcPr>
          <w:p>
            <w:pPr>
              <w:spacing w:line="288" w:lineRule="auto"/>
              <w:ind w:left="-14" w:leftChars="-6" w:right="-125" w:rightChars="-52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  <w:szCs w:val="24"/>
                <w:lang w:val="en-US" w:eastAsia="zh-CN"/>
              </w:rPr>
              <w:t>新风热回收装置热性能</w:t>
            </w:r>
          </w:p>
        </w:tc>
        <w:tc>
          <w:tcPr>
            <w:tcW w:w="1660" w:type="dxa"/>
            <w:gridSpan w:val="3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623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显热型显热交换效率≥75%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全热型全热交换效率≥70%</w:t>
            </w: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842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457" w:type="dxa"/>
            <w:gridSpan w:val="3"/>
            <w:vMerge w:val="restart"/>
            <w:noWrap w:val="0"/>
            <w:vAlign w:val="center"/>
          </w:tcPr>
          <w:p>
            <w:pPr>
              <w:spacing w:line="288" w:lineRule="auto"/>
              <w:ind w:left="-14" w:leftChars="-6" w:right="-125" w:rightChars="-52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  <w:szCs w:val="24"/>
                <w:lang w:val="en-US" w:eastAsia="zh-CN"/>
              </w:rPr>
              <w:t>新风单位风量消耗率W/（m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  <w:szCs w:val="24"/>
                <w:vertAlign w:val="superscript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  <w:szCs w:val="24"/>
                <w:lang w:val="en-US" w:eastAsia="zh-CN"/>
              </w:rPr>
              <w:t>·h）</w:t>
            </w:r>
          </w:p>
        </w:tc>
        <w:tc>
          <w:tcPr>
            <w:tcW w:w="1165" w:type="dxa"/>
            <w:noWrap w:val="0"/>
            <w:vAlign w:val="center"/>
          </w:tcPr>
          <w:p>
            <w:pPr>
              <w:spacing w:line="288" w:lineRule="auto"/>
              <w:ind w:left="-14" w:leftChars="-6" w:right="-125" w:rightChars="-52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居住建筑</w:t>
            </w:r>
          </w:p>
        </w:tc>
        <w:tc>
          <w:tcPr>
            <w:tcW w:w="1660" w:type="dxa"/>
            <w:gridSpan w:val="3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623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≤0.45</w:t>
            </w: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1842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457" w:type="dxa"/>
            <w:gridSpan w:val="3"/>
            <w:vMerge w:val="continue"/>
            <w:noWrap w:val="0"/>
            <w:vAlign w:val="center"/>
          </w:tcPr>
          <w:p>
            <w:pPr>
              <w:spacing w:line="288" w:lineRule="auto"/>
              <w:ind w:left="-14" w:leftChars="-6" w:right="-125" w:rightChars="-52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165" w:type="dxa"/>
            <w:noWrap w:val="0"/>
            <w:vAlign w:val="center"/>
          </w:tcPr>
          <w:p>
            <w:pPr>
              <w:spacing w:line="288" w:lineRule="auto"/>
              <w:ind w:left="-14" w:leftChars="-6" w:right="-125" w:rightChars="-52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公共建筑</w:t>
            </w:r>
          </w:p>
        </w:tc>
        <w:tc>
          <w:tcPr>
            <w:tcW w:w="1660" w:type="dxa"/>
            <w:gridSpan w:val="3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623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应符合现行国家标准《公共建筑节能设计标准》（GB50189）的相关规定</w:t>
            </w: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842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3622" w:type="dxa"/>
            <w:gridSpan w:val="4"/>
            <w:noWrap w:val="0"/>
            <w:vAlign w:val="center"/>
          </w:tcPr>
          <w:p>
            <w:pPr>
              <w:spacing w:line="288" w:lineRule="auto"/>
              <w:ind w:left="-14" w:leftChars="-6" w:right="-125" w:rightChars="-52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  <w:szCs w:val="24"/>
                <w:lang w:val="en-US" w:eastAsia="zh-CN"/>
              </w:rPr>
              <w:t>新风热回收系统空气净化装置对大于等于0.5μm细微粒物的一次通过计数效率</w:t>
            </w:r>
          </w:p>
        </w:tc>
        <w:tc>
          <w:tcPr>
            <w:tcW w:w="1660" w:type="dxa"/>
            <w:gridSpan w:val="3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623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宜＞80%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应＞60%</w:t>
            </w:r>
          </w:p>
        </w:tc>
      </w:tr>
    </w:tbl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snapToGrid w:val="0"/>
        <w:spacing w:before="156" w:beforeLines="50" w:line="360" w:lineRule="auto"/>
        <w:jc w:val="center"/>
        <w:rPr>
          <w:rFonts w:hint="default" w:ascii="Times New Roman" w:hAnsi="Times New Roman" w:eastAsia="宋体" w:cs="Times New Roman"/>
          <w:color w:val="000000"/>
          <w:sz w:val="24"/>
        </w:rPr>
      </w:pPr>
    </w:p>
    <w:p>
      <w:pPr>
        <w:widowControl/>
        <w:jc w:val="left"/>
        <w:rPr>
          <w:rFonts w:eastAsia="仿宋"/>
          <w:szCs w:val="21"/>
        </w:rPr>
      </w:pPr>
      <w:r>
        <w:rPr>
          <w:rFonts w:eastAsia="仿宋"/>
          <w:b/>
          <w:szCs w:val="21"/>
        </w:rPr>
        <w:br w:type="page"/>
      </w:r>
    </w:p>
    <w:p>
      <w:pPr>
        <w:pStyle w:val="2"/>
        <w:numPr>
          <w:ilvl w:val="0"/>
          <w:numId w:val="1"/>
        </w:numPr>
        <w:bidi w:val="0"/>
        <w:rPr>
          <w:rFonts w:hint="eastAsia"/>
          <w:lang w:val="en-US" w:eastAsia="zh-CN"/>
        </w:rPr>
      </w:pPr>
      <w:bookmarkStart w:id="4" w:name="_Toc8081"/>
      <w:bookmarkStart w:id="5" w:name="_Toc30480"/>
      <w:bookmarkStart w:id="6" w:name="_Toc12124"/>
      <w:r>
        <w:rPr>
          <w:rFonts w:hint="eastAsia"/>
        </w:rPr>
        <w:t>室内环境参数</w:t>
      </w:r>
      <w:bookmarkEnd w:id="4"/>
      <w:bookmarkEnd w:id="5"/>
      <w:r>
        <w:rPr>
          <w:rFonts w:hint="eastAsia"/>
          <w:lang w:val="en-US" w:eastAsia="zh-CN"/>
        </w:rPr>
        <w:t>自评</w:t>
      </w:r>
      <w:bookmarkEnd w:id="6"/>
    </w:p>
    <w:p>
      <w:pPr>
        <w:pStyle w:val="3"/>
        <w:bidi w:val="0"/>
        <w:rPr>
          <w:rFonts w:hint="eastAsia"/>
          <w:lang w:val="en-US" w:eastAsia="zh-CN"/>
        </w:rPr>
      </w:pPr>
      <w:bookmarkStart w:id="7" w:name="_Toc28383"/>
      <w:r>
        <w:rPr>
          <w:rFonts w:hint="eastAsia"/>
          <w:lang w:val="en-US" w:eastAsia="zh-CN"/>
        </w:rPr>
        <w:t>2.1 室内热湿环境</w:t>
      </w:r>
      <w:bookmarkEnd w:id="7"/>
    </w:p>
    <w:p>
      <w:pPr>
        <w:snapToGrid w:val="0"/>
        <w:spacing w:before="156" w:beforeLines="50" w:after="156" w:afterLines="50" w:line="360" w:lineRule="auto"/>
        <w:jc w:val="center"/>
        <w:rPr>
          <w:rFonts w:hint="default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表2.1.1 主要房间室内热湿环境参数要求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center"/>
            </w:pPr>
            <w:r>
              <w:rPr>
                <w:rFonts w:hint="eastAsia"/>
              </w:rPr>
              <w:t>室内热湿环境参数</w:t>
            </w:r>
          </w:p>
        </w:tc>
        <w:tc>
          <w:tcPr>
            <w:tcW w:w="2841" w:type="dxa"/>
          </w:tcPr>
          <w:p>
            <w:pPr>
              <w:jc w:val="center"/>
            </w:pPr>
            <w:r>
              <w:rPr>
                <w:rFonts w:hint="eastAsia"/>
              </w:rPr>
              <w:t>冬季</w:t>
            </w:r>
          </w:p>
        </w:tc>
        <w:tc>
          <w:tcPr>
            <w:tcW w:w="2841" w:type="dxa"/>
          </w:tcPr>
          <w:p>
            <w:pPr>
              <w:jc w:val="center"/>
            </w:pPr>
            <w:r>
              <w:rPr>
                <w:rFonts w:hint="eastAsia"/>
              </w:rPr>
              <w:t>夏季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center"/>
            </w:pPr>
            <w:r>
              <w:rPr>
                <w:rFonts w:hint="eastAsia"/>
              </w:rPr>
              <w:t>温度（℃）</w:t>
            </w:r>
          </w:p>
        </w:tc>
        <w:tc>
          <w:tcPr>
            <w:tcW w:w="2841" w:type="dxa"/>
          </w:tcPr>
          <w:p>
            <w:pPr>
              <w:jc w:val="center"/>
            </w:pPr>
            <w:r>
              <w:rPr>
                <w:rFonts w:hint="eastAsia"/>
              </w:rPr>
              <w:t>≥20</w:t>
            </w:r>
          </w:p>
        </w:tc>
        <w:tc>
          <w:tcPr>
            <w:tcW w:w="2841" w:type="dxa"/>
          </w:tcPr>
          <w:p>
            <w:pPr>
              <w:jc w:val="center"/>
            </w:pPr>
            <w:r>
              <w:rPr>
                <w:rFonts w:hint="eastAsia"/>
              </w:rPr>
              <w:t>≤26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center"/>
            </w:pPr>
            <w:r>
              <w:rPr>
                <w:rFonts w:hint="eastAsia"/>
              </w:rPr>
              <w:t>相对湿度（%）</w:t>
            </w:r>
          </w:p>
        </w:tc>
        <w:tc>
          <w:tcPr>
            <w:tcW w:w="2841" w:type="dxa"/>
          </w:tcPr>
          <w:p>
            <w:pPr>
              <w:jc w:val="center"/>
            </w:pPr>
            <w:r>
              <w:rPr>
                <w:rFonts w:hint="eastAsia"/>
              </w:rPr>
              <w:t>≥30</w:t>
            </w:r>
          </w:p>
        </w:tc>
        <w:tc>
          <w:tcPr>
            <w:tcW w:w="2841" w:type="dxa"/>
          </w:tcPr>
          <w:p>
            <w:pPr>
              <w:jc w:val="center"/>
            </w:pPr>
            <w:r>
              <w:rPr>
                <w:rFonts w:hint="eastAsia"/>
              </w:rPr>
              <w:t>≤60</w:t>
            </w:r>
          </w:p>
        </w:tc>
      </w:tr>
    </w:tbl>
    <w:p>
      <w:pPr>
        <w:rPr>
          <w:rFonts w:hint="eastAsia" w:ascii="宋体" w:hAnsi="宋体" w:cs="宋体"/>
          <w:highlight w:val="yellow"/>
          <w:lang w:val="en-US" w:eastAsia="zh-CN"/>
        </w:rPr>
      </w:pPr>
    </w:p>
    <w:p>
      <w:pPr>
        <w:rPr>
          <w:rFonts w:hint="eastAsia" w:ascii="宋体" w:hAnsi="宋体" w:cs="宋体"/>
          <w:highlight w:val="yellow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cs="宋体"/>
          <w:b/>
          <w:bCs w:val="0"/>
          <w:highlight w:val="none"/>
          <w:lang w:eastAsia="zh-CN"/>
        </w:rPr>
      </w:pPr>
      <w:r>
        <w:rPr>
          <w:rFonts w:hint="eastAsia" w:ascii="宋体" w:hAnsi="宋体" w:cs="宋体"/>
          <w:b/>
          <w:bCs w:val="0"/>
          <w:highlight w:val="none"/>
          <w:lang w:val="en-US" w:eastAsia="zh-CN"/>
        </w:rPr>
        <w:t>申报建筑</w:t>
      </w:r>
      <w:r>
        <w:rPr>
          <w:rFonts w:hint="eastAsia" w:ascii="宋体" w:hAnsi="宋体" w:cs="宋体"/>
          <w:b/>
          <w:bCs w:val="0"/>
          <w:highlight w:val="none"/>
        </w:rPr>
        <w:t>主要功能房间指标</w:t>
      </w:r>
      <w:r>
        <w:rPr>
          <w:rFonts w:hint="eastAsia" w:ascii="宋体" w:hAnsi="宋体" w:cs="宋体"/>
          <w:b/>
          <w:bCs w:val="0"/>
          <w:highlight w:val="none"/>
          <w:lang w:val="en-US" w:eastAsia="zh-CN"/>
        </w:rPr>
        <w:t>自评</w:t>
      </w:r>
    </w:p>
    <w:tbl>
      <w:tblPr>
        <w:tblStyle w:val="11"/>
        <w:tblW w:w="87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9"/>
        <w:gridCol w:w="1030"/>
        <w:gridCol w:w="890"/>
        <w:gridCol w:w="1021"/>
        <w:gridCol w:w="884"/>
        <w:gridCol w:w="987"/>
        <w:gridCol w:w="953"/>
        <w:gridCol w:w="900"/>
        <w:gridCol w:w="8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249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主要功能</w:t>
            </w: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房间</w:t>
            </w:r>
          </w:p>
        </w:tc>
        <w:tc>
          <w:tcPr>
            <w:tcW w:w="3825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冬季</w:t>
            </w:r>
          </w:p>
        </w:tc>
        <w:tc>
          <w:tcPr>
            <w:tcW w:w="3725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夏季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249" w:type="dxa"/>
            <w:vMerge w:val="continue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1920" w:type="dxa"/>
            <w:gridSpan w:val="2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温度</w:t>
            </w:r>
            <w:r>
              <w:rPr>
                <w:rFonts w:hint="eastAsia"/>
              </w:rPr>
              <w:t>℃）</w:t>
            </w:r>
          </w:p>
        </w:tc>
        <w:tc>
          <w:tcPr>
            <w:tcW w:w="1905" w:type="dxa"/>
            <w:gridSpan w:val="2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相对湿度</w:t>
            </w:r>
            <w:r>
              <w:rPr>
                <w:rFonts w:hint="eastAsia"/>
              </w:rPr>
              <w:t>%）</w:t>
            </w:r>
          </w:p>
        </w:tc>
        <w:tc>
          <w:tcPr>
            <w:tcW w:w="1940" w:type="dxa"/>
            <w:gridSpan w:val="2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温度</w:t>
            </w:r>
            <w:r>
              <w:rPr>
                <w:rFonts w:hint="eastAsia"/>
              </w:rPr>
              <w:t>℃）</w:t>
            </w:r>
          </w:p>
        </w:tc>
        <w:tc>
          <w:tcPr>
            <w:tcW w:w="1785" w:type="dxa"/>
            <w:gridSpan w:val="2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相对湿度</w:t>
            </w:r>
            <w:r>
              <w:rPr>
                <w:rFonts w:hint="eastAsia"/>
              </w:rPr>
              <w:t>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249" w:type="dxa"/>
            <w:vMerge w:val="continue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1030" w:type="dxa"/>
          </w:tcPr>
          <w:p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标准值</w:t>
            </w:r>
          </w:p>
        </w:tc>
        <w:tc>
          <w:tcPr>
            <w:tcW w:w="890" w:type="dxa"/>
          </w:tcPr>
          <w:p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设计/检测值</w:t>
            </w:r>
          </w:p>
        </w:tc>
        <w:tc>
          <w:tcPr>
            <w:tcW w:w="1021" w:type="dxa"/>
          </w:tcPr>
          <w:p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标准值</w:t>
            </w:r>
          </w:p>
        </w:tc>
        <w:tc>
          <w:tcPr>
            <w:tcW w:w="884" w:type="dxa"/>
          </w:tcPr>
          <w:p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设计/检测值</w:t>
            </w:r>
          </w:p>
        </w:tc>
        <w:tc>
          <w:tcPr>
            <w:tcW w:w="987" w:type="dxa"/>
          </w:tcPr>
          <w:p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标准值</w:t>
            </w:r>
          </w:p>
        </w:tc>
        <w:tc>
          <w:tcPr>
            <w:tcW w:w="953" w:type="dxa"/>
          </w:tcPr>
          <w:p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设计/检测值</w:t>
            </w:r>
          </w:p>
        </w:tc>
        <w:tc>
          <w:tcPr>
            <w:tcW w:w="900" w:type="dxa"/>
          </w:tcPr>
          <w:p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标准值</w:t>
            </w:r>
          </w:p>
        </w:tc>
        <w:tc>
          <w:tcPr>
            <w:tcW w:w="885" w:type="dxa"/>
          </w:tcPr>
          <w:p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设计/检测值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249" w:type="dxa"/>
            <w:vAlign w:val="top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1030" w:type="dxa"/>
            <w:vAlign w:val="top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890" w:type="dxa"/>
            <w:vAlign w:val="top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1021" w:type="dxa"/>
            <w:vAlign w:val="top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884" w:type="dxa"/>
            <w:vAlign w:val="top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987" w:type="dxa"/>
            <w:vAlign w:val="top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953" w:type="dxa"/>
            <w:vAlign w:val="top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900" w:type="dxa"/>
            <w:vAlign w:val="top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885" w:type="dxa"/>
            <w:vAlign w:val="top"/>
          </w:tcPr>
          <w:p>
            <w:pPr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249" w:type="dxa"/>
            <w:vAlign w:val="top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1030" w:type="dxa"/>
            <w:vAlign w:val="top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890" w:type="dxa"/>
            <w:vAlign w:val="top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1021" w:type="dxa"/>
            <w:vAlign w:val="top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884" w:type="dxa"/>
            <w:vAlign w:val="top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987" w:type="dxa"/>
            <w:vAlign w:val="top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953" w:type="dxa"/>
            <w:vAlign w:val="top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900" w:type="dxa"/>
            <w:vAlign w:val="top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885" w:type="dxa"/>
            <w:vAlign w:val="top"/>
          </w:tcPr>
          <w:p>
            <w:pPr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249" w:type="dxa"/>
            <w:vAlign w:val="top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1030" w:type="dxa"/>
            <w:vAlign w:val="top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890" w:type="dxa"/>
            <w:vAlign w:val="top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1021" w:type="dxa"/>
            <w:vAlign w:val="top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884" w:type="dxa"/>
            <w:vAlign w:val="top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987" w:type="dxa"/>
            <w:vAlign w:val="top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953" w:type="dxa"/>
            <w:vAlign w:val="top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900" w:type="dxa"/>
            <w:vAlign w:val="top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885" w:type="dxa"/>
            <w:vAlign w:val="top"/>
          </w:tcPr>
          <w:p>
            <w:pPr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249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1030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890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1021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884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987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953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900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885" w:type="dxa"/>
          </w:tcPr>
          <w:p>
            <w:pPr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249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1030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890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1021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884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987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953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900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885" w:type="dxa"/>
          </w:tcPr>
          <w:p>
            <w:pPr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249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1030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890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1021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884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987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953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900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885" w:type="dxa"/>
          </w:tcPr>
          <w:p>
            <w:pPr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249" w:type="dxa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b/>
                <w:bCs w:val="0"/>
                <w:lang w:val="en-US" w:eastAsia="zh-CN"/>
              </w:rPr>
              <w:t>指标自评</w:t>
            </w:r>
          </w:p>
        </w:tc>
        <w:tc>
          <w:tcPr>
            <w:tcW w:w="7550" w:type="dxa"/>
            <w:gridSpan w:val="8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cs="宋体"/>
                <w:lang w:val="en-US" w:eastAsia="zh-CN"/>
              </w:rPr>
              <w:t xml:space="preserve">达标      </w:t>
            </w:r>
            <w:r>
              <w:rPr>
                <w:rFonts w:hint="eastAsia" w:ascii="宋体" w:hAnsi="宋体" w:cs="宋体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cs="宋体"/>
                <w:lang w:val="en-US" w:eastAsia="zh-CN"/>
              </w:rPr>
              <w:t>不达标</w:t>
            </w:r>
          </w:p>
        </w:tc>
      </w:tr>
    </w:tbl>
    <w:p>
      <w:pPr>
        <w:rPr>
          <w:rFonts w:hint="eastAsia" w:ascii="宋体" w:hAnsi="宋体" w:eastAsia="宋体" w:cs="宋体"/>
          <w:lang w:val="en-US" w:eastAsia="zh-CN"/>
        </w:rPr>
      </w:pPr>
    </w:p>
    <w:p>
      <w:pPr>
        <w:rPr>
          <w:rFonts w:hint="eastAsia" w:ascii="宋体" w:hAnsi="宋体" w:eastAsia="宋体" w:cs="宋体"/>
          <w:lang w:val="en-US" w:eastAsia="zh-CN"/>
        </w:rPr>
      </w:pPr>
    </w:p>
    <w:p>
      <w:pPr>
        <w:pStyle w:val="3"/>
        <w:bidi w:val="0"/>
        <w:rPr>
          <w:rFonts w:hint="eastAsia"/>
          <w:lang w:val="en-US" w:eastAsia="zh-CN"/>
        </w:rPr>
      </w:pPr>
      <w:bookmarkStart w:id="8" w:name="_Toc6366"/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3"/>
        <w:bidi w:val="0"/>
        <w:rPr>
          <w:rFonts w:hint="eastAsia"/>
        </w:rPr>
      </w:pPr>
      <w:r>
        <w:rPr>
          <w:rFonts w:hint="eastAsia"/>
          <w:lang w:val="en-US" w:eastAsia="zh-CN"/>
        </w:rPr>
        <w:t xml:space="preserve">2.2 </w:t>
      </w:r>
      <w:r>
        <w:rPr>
          <w:rFonts w:hint="eastAsia"/>
        </w:rPr>
        <w:t>新风量</w:t>
      </w:r>
      <w:bookmarkEnd w:id="8"/>
    </w:p>
    <w:p>
      <w:pPr>
        <w:rPr>
          <w:rFonts w:hint="default" w:eastAsia="宋体"/>
          <w:lang w:val="en-US" w:eastAsia="zh-CN"/>
        </w:rPr>
      </w:pPr>
    </w:p>
    <w:p>
      <w:pPr>
        <w:snapToGrid w:val="0"/>
        <w:spacing w:before="156" w:beforeLines="50" w:after="156" w:afterLines="50" w:line="360" w:lineRule="auto"/>
        <w:jc w:val="center"/>
        <w:rPr>
          <w:rFonts w:hint="default" w:eastAsia="宋体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表2.2.1 新风量要求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9"/>
        <w:gridCol w:w="6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729" w:type="dxa"/>
            <w:vAlign w:val="center"/>
          </w:tcPr>
          <w:p>
            <w:pPr>
              <w:jc w:val="center"/>
              <w:rPr>
                <w:b/>
                <w:bCs w:val="0"/>
              </w:rPr>
            </w:pPr>
            <w:r>
              <w:rPr>
                <w:rFonts w:hint="eastAsia"/>
                <w:b/>
                <w:bCs w:val="0"/>
              </w:rPr>
              <w:t>建筑类型</w:t>
            </w:r>
          </w:p>
        </w:tc>
        <w:tc>
          <w:tcPr>
            <w:tcW w:w="6190" w:type="dxa"/>
            <w:vAlign w:val="center"/>
          </w:tcPr>
          <w:p>
            <w:pPr>
              <w:jc w:val="center"/>
              <w:rPr>
                <w:b/>
                <w:bCs w:val="0"/>
              </w:rPr>
            </w:pPr>
            <w:r>
              <w:rPr>
                <w:rFonts w:hint="eastAsia"/>
                <w:b/>
                <w:bCs w:val="0"/>
              </w:rPr>
              <w:t>新风量要求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72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居住建筑</w:t>
            </w:r>
          </w:p>
        </w:tc>
        <w:tc>
          <w:tcPr>
            <w:tcW w:w="6190" w:type="dxa"/>
            <w:vAlign w:val="center"/>
          </w:tcPr>
          <w:p>
            <w:pPr>
              <w:jc w:val="both"/>
            </w:pPr>
            <w:r>
              <w:rPr>
                <w:rFonts w:hint="eastAsia"/>
              </w:rPr>
              <w:t>主要房间的新风量≥30m3/(h•人)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72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公共建筑</w:t>
            </w:r>
          </w:p>
        </w:tc>
        <w:tc>
          <w:tcPr>
            <w:tcW w:w="6190" w:type="dxa"/>
            <w:vAlign w:val="center"/>
          </w:tcPr>
          <w:p>
            <w:pPr>
              <w:jc w:val="both"/>
            </w:pPr>
            <w:r>
              <w:rPr>
                <w:rFonts w:hint="eastAsia"/>
              </w:rPr>
              <w:t>符合现行国家标准《民用建筑供暖通风与空气调节设计规范》GB 50376</w:t>
            </w:r>
          </w:p>
        </w:tc>
      </w:tr>
    </w:tbl>
    <w:p/>
    <w:p/>
    <w:p/>
    <w:p/>
    <w:p/>
    <w:p>
      <w:pPr>
        <w:jc w:val="center"/>
        <w:rPr>
          <w:rFonts w:hint="eastAsia" w:ascii="宋体" w:hAnsi="宋体" w:cs="宋体"/>
          <w:b/>
          <w:bCs w:val="0"/>
          <w:highlight w:val="none"/>
          <w:lang w:val="en-US" w:eastAsia="zh-CN"/>
        </w:rPr>
      </w:pPr>
      <w:r>
        <w:rPr>
          <w:rFonts w:hint="eastAsia" w:ascii="宋体" w:hAnsi="宋体" w:cs="宋体"/>
          <w:b/>
          <w:bCs w:val="0"/>
          <w:highlight w:val="none"/>
          <w:lang w:val="en-US" w:eastAsia="zh-CN"/>
        </w:rPr>
        <w:t>申报建筑新风量指标自评</w:t>
      </w:r>
    </w:p>
    <w:p>
      <w:pPr>
        <w:rPr>
          <w:rFonts w:hint="default" w:ascii="宋体" w:hAnsi="宋体" w:cs="宋体"/>
          <w:b/>
          <w:bCs w:val="0"/>
          <w:highlight w:val="none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b/>
          <w:bCs w:val="0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 w:val="0"/>
          <w:highlight w:val="none"/>
        </w:rPr>
        <w:sym w:font="Wingdings 2" w:char="00A3"/>
      </w:r>
      <w:r>
        <w:rPr>
          <w:rFonts w:hint="eastAsia" w:asciiTheme="minorEastAsia" w:hAnsiTheme="minorEastAsia" w:eastAsiaTheme="minorEastAsia" w:cstheme="minorEastAsia"/>
          <w:b/>
          <w:bCs w:val="0"/>
          <w:highlight w:val="none"/>
        </w:rPr>
        <w:t>居住建筑</w:t>
      </w:r>
      <w:r>
        <w:rPr>
          <w:rFonts w:hint="eastAsia" w:asciiTheme="minorEastAsia" w:hAnsiTheme="minorEastAsia" w:eastAsiaTheme="minorEastAsia" w:cstheme="minorEastAsia"/>
          <w:b/>
          <w:bCs w:val="0"/>
          <w:highlight w:val="none"/>
          <w:lang w:val="en-US" w:eastAsia="zh-CN"/>
        </w:rPr>
        <w:t xml:space="preserve">  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</w:tcPr>
          <w:p>
            <w:pPr>
              <w:jc w:val="center"/>
            </w:pPr>
            <w:r>
              <w:rPr>
                <w:rFonts w:hint="eastAsia"/>
              </w:rPr>
              <w:t>主要功能房间</w:t>
            </w:r>
          </w:p>
        </w:tc>
        <w:tc>
          <w:tcPr>
            <w:tcW w:w="2841" w:type="dxa"/>
          </w:tcPr>
          <w:p>
            <w:pPr>
              <w:jc w:val="center"/>
            </w:pPr>
            <w:r>
              <w:rPr>
                <w:rFonts w:hint="eastAsia"/>
              </w:rPr>
              <w:t>标准值m3/(h•人)</w:t>
            </w:r>
          </w:p>
        </w:tc>
        <w:tc>
          <w:tcPr>
            <w:tcW w:w="2841" w:type="dxa"/>
          </w:tcPr>
          <w:p>
            <w:pPr>
              <w:jc w:val="center"/>
            </w:pPr>
            <w:r>
              <w:rPr>
                <w:rFonts w:hint="eastAsia"/>
              </w:rPr>
              <w:t>设计/检测值m3/(h•人)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</w:tcPr>
          <w:p>
            <w:pPr>
              <w:rPr>
                <w:b/>
                <w:bCs w:val="0"/>
              </w:rPr>
            </w:pPr>
          </w:p>
        </w:tc>
        <w:tc>
          <w:tcPr>
            <w:tcW w:w="2841" w:type="dxa"/>
          </w:tcPr>
          <w:p>
            <w:pPr>
              <w:rPr>
                <w:b/>
                <w:bCs w:val="0"/>
              </w:rPr>
            </w:pPr>
          </w:p>
        </w:tc>
        <w:tc>
          <w:tcPr>
            <w:tcW w:w="2841" w:type="dxa"/>
          </w:tcPr>
          <w:p>
            <w:pPr>
              <w:rPr>
                <w:b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</w:tcPr>
          <w:p>
            <w:pPr>
              <w:rPr>
                <w:b/>
                <w:bCs w:val="0"/>
              </w:rPr>
            </w:pPr>
          </w:p>
        </w:tc>
        <w:tc>
          <w:tcPr>
            <w:tcW w:w="2841" w:type="dxa"/>
          </w:tcPr>
          <w:p>
            <w:pPr>
              <w:rPr>
                <w:b/>
                <w:bCs w:val="0"/>
              </w:rPr>
            </w:pPr>
          </w:p>
        </w:tc>
        <w:tc>
          <w:tcPr>
            <w:tcW w:w="2841" w:type="dxa"/>
          </w:tcPr>
          <w:p>
            <w:pPr>
              <w:rPr>
                <w:b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</w:tcPr>
          <w:p>
            <w:pPr>
              <w:rPr>
                <w:b/>
                <w:bCs w:val="0"/>
              </w:rPr>
            </w:pPr>
          </w:p>
        </w:tc>
        <w:tc>
          <w:tcPr>
            <w:tcW w:w="2841" w:type="dxa"/>
          </w:tcPr>
          <w:p>
            <w:pPr>
              <w:rPr>
                <w:b/>
                <w:bCs w:val="0"/>
              </w:rPr>
            </w:pPr>
          </w:p>
        </w:tc>
        <w:tc>
          <w:tcPr>
            <w:tcW w:w="2841" w:type="dxa"/>
          </w:tcPr>
          <w:p>
            <w:pPr>
              <w:rPr>
                <w:b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</w:tcPr>
          <w:p>
            <w:pPr>
              <w:rPr>
                <w:b/>
                <w:bCs w:val="0"/>
              </w:rPr>
            </w:pPr>
          </w:p>
        </w:tc>
        <w:tc>
          <w:tcPr>
            <w:tcW w:w="2841" w:type="dxa"/>
          </w:tcPr>
          <w:p>
            <w:pPr>
              <w:rPr>
                <w:b/>
                <w:bCs w:val="0"/>
              </w:rPr>
            </w:pPr>
          </w:p>
        </w:tc>
        <w:tc>
          <w:tcPr>
            <w:tcW w:w="2841" w:type="dxa"/>
          </w:tcPr>
          <w:p>
            <w:pPr>
              <w:rPr>
                <w:b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</w:tcPr>
          <w:p>
            <w:pPr>
              <w:rPr>
                <w:b/>
                <w:bCs w:val="0"/>
              </w:rPr>
            </w:pPr>
          </w:p>
        </w:tc>
        <w:tc>
          <w:tcPr>
            <w:tcW w:w="2841" w:type="dxa"/>
          </w:tcPr>
          <w:p>
            <w:pPr>
              <w:rPr>
                <w:b/>
                <w:bCs w:val="0"/>
              </w:rPr>
            </w:pPr>
          </w:p>
        </w:tc>
        <w:tc>
          <w:tcPr>
            <w:tcW w:w="2841" w:type="dxa"/>
          </w:tcPr>
          <w:p>
            <w:pPr>
              <w:rPr>
                <w:b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vAlign w:val="top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 w:val="0"/>
                <w:lang w:val="en-US" w:eastAsia="zh-CN"/>
              </w:rPr>
              <w:t>指标自评</w:t>
            </w:r>
          </w:p>
        </w:tc>
        <w:tc>
          <w:tcPr>
            <w:tcW w:w="568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cs="宋体"/>
                <w:lang w:val="en-US" w:eastAsia="zh-CN"/>
              </w:rPr>
              <w:t xml:space="preserve">达标      </w:t>
            </w:r>
            <w:r>
              <w:rPr>
                <w:rFonts w:hint="eastAsia" w:ascii="宋体" w:hAnsi="宋体" w:cs="宋体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cs="宋体"/>
                <w:lang w:val="en-US" w:eastAsia="zh-CN"/>
              </w:rPr>
              <w:t>不达标</w:t>
            </w:r>
          </w:p>
        </w:tc>
      </w:tr>
    </w:tbl>
    <w:p>
      <w:pPr>
        <w:rPr>
          <w:rFonts w:hint="eastAsia"/>
          <w:b/>
          <w:bCs w:val="0"/>
        </w:rPr>
      </w:pPr>
    </w:p>
    <w:p>
      <w:pPr>
        <w:rPr>
          <w:rFonts w:hint="eastAsia"/>
          <w:b/>
          <w:bCs w:val="0"/>
        </w:rPr>
      </w:pPr>
      <w:r>
        <w:rPr>
          <w:rFonts w:hint="eastAsia" w:asciiTheme="minorEastAsia" w:hAnsiTheme="minorEastAsia" w:eastAsiaTheme="minorEastAsia" w:cstheme="minorEastAsia"/>
          <w:b/>
          <w:bCs w:val="0"/>
          <w:highlight w:val="none"/>
        </w:rPr>
        <w:sym w:font="Wingdings 2" w:char="00A3"/>
      </w:r>
      <w:r>
        <w:rPr>
          <w:rFonts w:hint="eastAsia" w:asciiTheme="minorEastAsia" w:hAnsiTheme="minorEastAsia" w:eastAsiaTheme="minorEastAsia" w:cstheme="minorEastAsia"/>
          <w:b/>
          <w:bCs w:val="0"/>
          <w:highlight w:val="none"/>
          <w:lang w:val="en-US" w:eastAsia="zh-CN"/>
        </w:rPr>
        <w:t>公共</w:t>
      </w:r>
      <w:r>
        <w:rPr>
          <w:rFonts w:hint="eastAsia" w:asciiTheme="minorEastAsia" w:hAnsiTheme="minorEastAsia" w:eastAsiaTheme="minorEastAsia" w:cstheme="minorEastAsia"/>
          <w:b/>
          <w:bCs w:val="0"/>
          <w:highlight w:val="none"/>
        </w:rPr>
        <w:t>建筑</w:t>
      </w:r>
      <w:r>
        <w:rPr>
          <w:rFonts w:hint="eastAsia" w:asciiTheme="minorEastAsia" w:hAnsiTheme="minorEastAsia" w:eastAsiaTheme="minorEastAsia" w:cstheme="minorEastAsia"/>
          <w:b/>
          <w:bCs w:val="0"/>
          <w:highlight w:val="none"/>
          <w:lang w:val="en-US" w:eastAsia="zh-CN"/>
        </w:rPr>
        <w:t xml:space="preserve">  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0"/>
        <w:gridCol w:w="2307"/>
        <w:gridCol w:w="1980"/>
        <w:gridCol w:w="25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0" w:type="dxa"/>
            <w:vAlign w:val="center"/>
          </w:tcPr>
          <w:p>
            <w:pPr>
              <w:jc w:val="both"/>
            </w:pPr>
            <w:r>
              <w:rPr>
                <w:rFonts w:hint="eastAsia"/>
              </w:rPr>
              <w:t>主要功能房间</w:t>
            </w:r>
          </w:p>
        </w:tc>
        <w:tc>
          <w:tcPr>
            <w:tcW w:w="2307" w:type="dxa"/>
            <w:vAlign w:val="center"/>
          </w:tcPr>
          <w:p>
            <w:pPr>
              <w:jc w:val="both"/>
            </w:pPr>
            <w:r>
              <w:rPr>
                <w:rFonts w:hint="eastAsia"/>
              </w:rPr>
              <w:t>人员密度（人/m2）</w:t>
            </w:r>
          </w:p>
        </w:tc>
        <w:tc>
          <w:tcPr>
            <w:tcW w:w="1980" w:type="dxa"/>
            <w:vAlign w:val="center"/>
          </w:tcPr>
          <w:p>
            <w:pPr>
              <w:jc w:val="both"/>
            </w:pPr>
            <w:r>
              <w:rPr>
                <w:rFonts w:hint="eastAsia"/>
              </w:rPr>
              <w:t>标准值m3/(h•人)</w:t>
            </w:r>
          </w:p>
        </w:tc>
        <w:tc>
          <w:tcPr>
            <w:tcW w:w="2552" w:type="dxa"/>
            <w:vAlign w:val="center"/>
          </w:tcPr>
          <w:p>
            <w:pPr>
              <w:jc w:val="both"/>
            </w:pPr>
            <w:r>
              <w:rPr>
                <w:rFonts w:hint="eastAsia"/>
              </w:rPr>
              <w:t>设计/检测值m3/(h•人)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0" w:type="dxa"/>
            <w:vAlign w:val="top"/>
          </w:tcPr>
          <w:p>
            <w:pPr>
              <w:rPr>
                <w:b/>
                <w:bCs w:val="0"/>
              </w:rPr>
            </w:pPr>
          </w:p>
        </w:tc>
        <w:tc>
          <w:tcPr>
            <w:tcW w:w="2307" w:type="dxa"/>
            <w:vAlign w:val="top"/>
          </w:tcPr>
          <w:p>
            <w:pPr>
              <w:rPr>
                <w:b/>
                <w:bCs w:val="0"/>
              </w:rPr>
            </w:pPr>
          </w:p>
        </w:tc>
        <w:tc>
          <w:tcPr>
            <w:tcW w:w="1980" w:type="dxa"/>
            <w:vAlign w:val="top"/>
          </w:tcPr>
          <w:p>
            <w:pPr>
              <w:rPr>
                <w:b/>
                <w:bCs w:val="0"/>
              </w:rPr>
            </w:pPr>
          </w:p>
        </w:tc>
        <w:tc>
          <w:tcPr>
            <w:tcW w:w="2552" w:type="dxa"/>
            <w:vAlign w:val="top"/>
          </w:tcPr>
          <w:p>
            <w:pPr>
              <w:rPr>
                <w:b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0" w:type="dxa"/>
            <w:vAlign w:val="top"/>
          </w:tcPr>
          <w:p>
            <w:pPr>
              <w:rPr>
                <w:b/>
                <w:bCs w:val="0"/>
              </w:rPr>
            </w:pPr>
          </w:p>
        </w:tc>
        <w:tc>
          <w:tcPr>
            <w:tcW w:w="2307" w:type="dxa"/>
            <w:vAlign w:val="top"/>
          </w:tcPr>
          <w:p>
            <w:pPr>
              <w:rPr>
                <w:b/>
                <w:bCs w:val="0"/>
              </w:rPr>
            </w:pPr>
          </w:p>
        </w:tc>
        <w:tc>
          <w:tcPr>
            <w:tcW w:w="1980" w:type="dxa"/>
            <w:shd w:val="clear" w:color="auto" w:fill="auto"/>
            <w:vAlign w:val="top"/>
          </w:tcPr>
          <w:p>
            <w:pPr>
              <w:rPr>
                <w:b/>
                <w:bCs w:val="0"/>
              </w:rPr>
            </w:pPr>
          </w:p>
        </w:tc>
        <w:tc>
          <w:tcPr>
            <w:tcW w:w="2552" w:type="dxa"/>
            <w:vAlign w:val="top"/>
          </w:tcPr>
          <w:p>
            <w:pPr>
              <w:rPr>
                <w:b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0" w:type="dxa"/>
          </w:tcPr>
          <w:p>
            <w:pPr>
              <w:rPr>
                <w:b/>
                <w:bCs w:val="0"/>
              </w:rPr>
            </w:pPr>
          </w:p>
        </w:tc>
        <w:tc>
          <w:tcPr>
            <w:tcW w:w="2307" w:type="dxa"/>
          </w:tcPr>
          <w:p>
            <w:pPr>
              <w:rPr>
                <w:b/>
                <w:bCs w:val="0"/>
              </w:rPr>
            </w:pPr>
          </w:p>
        </w:tc>
        <w:tc>
          <w:tcPr>
            <w:tcW w:w="1980" w:type="dxa"/>
          </w:tcPr>
          <w:p>
            <w:pPr>
              <w:rPr>
                <w:b/>
                <w:bCs w:val="0"/>
              </w:rPr>
            </w:pPr>
          </w:p>
        </w:tc>
        <w:tc>
          <w:tcPr>
            <w:tcW w:w="2552" w:type="dxa"/>
          </w:tcPr>
          <w:p>
            <w:pPr>
              <w:rPr>
                <w:b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0" w:type="dxa"/>
          </w:tcPr>
          <w:p>
            <w:pPr>
              <w:rPr>
                <w:b/>
                <w:bCs w:val="0"/>
              </w:rPr>
            </w:pPr>
          </w:p>
        </w:tc>
        <w:tc>
          <w:tcPr>
            <w:tcW w:w="2307" w:type="dxa"/>
          </w:tcPr>
          <w:p>
            <w:pPr>
              <w:rPr>
                <w:b/>
                <w:bCs w:val="0"/>
              </w:rPr>
            </w:pPr>
          </w:p>
        </w:tc>
        <w:tc>
          <w:tcPr>
            <w:tcW w:w="1980" w:type="dxa"/>
          </w:tcPr>
          <w:p>
            <w:pPr>
              <w:rPr>
                <w:b/>
                <w:bCs w:val="0"/>
              </w:rPr>
            </w:pPr>
          </w:p>
        </w:tc>
        <w:tc>
          <w:tcPr>
            <w:tcW w:w="2552" w:type="dxa"/>
          </w:tcPr>
          <w:p>
            <w:pPr>
              <w:rPr>
                <w:b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0" w:type="dxa"/>
          </w:tcPr>
          <w:p>
            <w:pPr>
              <w:rPr>
                <w:b/>
                <w:bCs w:val="0"/>
              </w:rPr>
            </w:pPr>
          </w:p>
        </w:tc>
        <w:tc>
          <w:tcPr>
            <w:tcW w:w="2307" w:type="dxa"/>
          </w:tcPr>
          <w:p>
            <w:pPr>
              <w:rPr>
                <w:b/>
                <w:bCs w:val="0"/>
              </w:rPr>
            </w:pPr>
          </w:p>
        </w:tc>
        <w:tc>
          <w:tcPr>
            <w:tcW w:w="1980" w:type="dxa"/>
          </w:tcPr>
          <w:p>
            <w:pPr>
              <w:rPr>
                <w:b/>
                <w:bCs w:val="0"/>
              </w:rPr>
            </w:pPr>
          </w:p>
        </w:tc>
        <w:tc>
          <w:tcPr>
            <w:tcW w:w="2552" w:type="dxa"/>
          </w:tcPr>
          <w:p>
            <w:pPr>
              <w:rPr>
                <w:b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0" w:type="dxa"/>
            <w:vAlign w:val="top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 w:val="0"/>
                <w:lang w:val="en-US" w:eastAsia="zh-CN"/>
              </w:rPr>
              <w:t>指标自评</w:t>
            </w:r>
          </w:p>
        </w:tc>
        <w:tc>
          <w:tcPr>
            <w:tcW w:w="6839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cs="宋体"/>
                <w:lang w:val="en-US" w:eastAsia="zh-CN"/>
              </w:rPr>
              <w:t xml:space="preserve">达标      </w:t>
            </w:r>
            <w:r>
              <w:rPr>
                <w:rFonts w:hint="eastAsia" w:ascii="宋体" w:hAnsi="宋体" w:cs="宋体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cs="宋体"/>
                <w:lang w:val="en-US" w:eastAsia="zh-CN"/>
              </w:rPr>
              <w:t>不达标</w:t>
            </w:r>
          </w:p>
        </w:tc>
      </w:tr>
    </w:tbl>
    <w:p>
      <w:pPr>
        <w:rPr>
          <w:b/>
          <w:bCs w:val="0"/>
        </w:rPr>
      </w:pPr>
    </w:p>
    <w:p>
      <w:pPr>
        <w:rPr>
          <w:b/>
          <w:bCs w:val="0"/>
        </w:rPr>
      </w:pPr>
    </w:p>
    <w:p>
      <w:pPr>
        <w:pStyle w:val="3"/>
        <w:numPr>
          <w:ilvl w:val="0"/>
          <w:numId w:val="0"/>
        </w:num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pStyle w:val="3"/>
        <w:bidi w:val="0"/>
        <w:rPr>
          <w:rFonts w:hint="eastAsia"/>
          <w:lang w:val="en-US" w:eastAsia="zh-CN"/>
        </w:rPr>
      </w:pPr>
      <w:bookmarkStart w:id="9" w:name="_Toc5688"/>
      <w:r>
        <w:rPr>
          <w:rFonts w:hint="eastAsia"/>
          <w:lang w:val="en-US" w:eastAsia="zh-CN"/>
        </w:rPr>
        <w:t>2.3室内噪声</w:t>
      </w:r>
      <w:bookmarkEnd w:id="9"/>
    </w:p>
    <w:p>
      <w:pPr>
        <w:snapToGrid w:val="0"/>
        <w:spacing w:before="156" w:beforeLines="50" w:after="156" w:afterLines="50" w:line="360" w:lineRule="auto"/>
        <w:jc w:val="center"/>
        <w:rPr>
          <w:rFonts w:hint="eastAsia" w:asciiTheme="minorEastAsia" w:hAnsiTheme="minorEastAsia" w:eastAsiaTheme="minorEastAsia" w:cstheme="minorEastAsia"/>
          <w:sz w:val="28"/>
          <w:szCs w:val="2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表2.3.1 室内噪声要求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1"/>
        <w:gridCol w:w="66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建筑类型</w:t>
            </w:r>
          </w:p>
        </w:tc>
        <w:tc>
          <w:tcPr>
            <w:tcW w:w="666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指标要求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居住建筑</w:t>
            </w:r>
          </w:p>
        </w:tc>
        <w:tc>
          <w:tcPr>
            <w:tcW w:w="666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 xml:space="preserve">昼间≤40dB(A)，夜间≤30dB(A)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酒店建筑</w:t>
            </w:r>
          </w:p>
        </w:tc>
        <w:tc>
          <w:tcPr>
            <w:tcW w:w="666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符合现行国家标准《民用建筑隔声设计规范》GB 50118中室内允许噪声级一级的规定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其他建筑</w:t>
            </w:r>
          </w:p>
        </w:tc>
        <w:tc>
          <w:tcPr>
            <w:tcW w:w="666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符合现行国家标准《民用建筑隔声设计规范》GB 50118中室内允许噪声级高要求标准的规定</w:t>
            </w:r>
          </w:p>
        </w:tc>
      </w:tr>
    </w:tbl>
    <w:p/>
    <w:p>
      <w:pPr>
        <w:rPr>
          <w:rFonts w:hint="eastAsia" w:eastAsia="宋体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cs="宋体"/>
          <w:b/>
          <w:bCs w:val="0"/>
          <w:lang w:eastAsia="zh-CN"/>
        </w:rPr>
      </w:pPr>
      <w:r>
        <w:rPr>
          <w:rFonts w:hint="eastAsia" w:ascii="宋体" w:hAnsi="宋体" w:cs="宋体"/>
          <w:b/>
          <w:bCs w:val="0"/>
          <w:lang w:val="en-US" w:eastAsia="zh-CN"/>
        </w:rPr>
        <w:t>室内噪声</w:t>
      </w:r>
      <w:r>
        <w:rPr>
          <w:rFonts w:hint="eastAsia" w:ascii="宋体" w:hAnsi="宋体" w:cs="宋体"/>
          <w:b/>
          <w:bCs w:val="0"/>
        </w:rPr>
        <w:t>指标自评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建筑类型</w:t>
            </w:r>
          </w:p>
        </w:tc>
        <w:tc>
          <w:tcPr>
            <w:tcW w:w="5682" w:type="dxa"/>
            <w:gridSpan w:val="2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</w:tcPr>
          <w:p>
            <w:pPr>
              <w:jc w:val="center"/>
            </w:pPr>
            <w:r>
              <w:rPr>
                <w:rFonts w:hint="eastAsia"/>
              </w:rPr>
              <w:t>主要功能房间</w:t>
            </w:r>
          </w:p>
        </w:tc>
        <w:tc>
          <w:tcPr>
            <w:tcW w:w="2841" w:type="dxa"/>
          </w:tcPr>
          <w:p>
            <w:pPr>
              <w:jc w:val="center"/>
            </w:pPr>
            <w:r>
              <w:rPr>
                <w:rFonts w:hint="eastAsia"/>
              </w:rPr>
              <w:t xml:space="preserve">标准值dB(A) </w:t>
            </w:r>
          </w:p>
        </w:tc>
        <w:tc>
          <w:tcPr>
            <w:tcW w:w="2841" w:type="dxa"/>
          </w:tcPr>
          <w:p>
            <w:pPr>
              <w:jc w:val="center"/>
            </w:pPr>
            <w:r>
              <w:rPr>
                <w:rFonts w:hint="eastAsia"/>
              </w:rPr>
              <w:t xml:space="preserve">设计/检测值dB(A)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vAlign w:val="top"/>
          </w:tcPr>
          <w:p>
            <w:pPr>
              <w:rPr>
                <w:b/>
                <w:bCs w:val="0"/>
              </w:rPr>
            </w:pPr>
          </w:p>
        </w:tc>
        <w:tc>
          <w:tcPr>
            <w:tcW w:w="2841" w:type="dxa"/>
            <w:vAlign w:val="top"/>
          </w:tcPr>
          <w:p>
            <w:pPr>
              <w:rPr>
                <w:b/>
                <w:bCs w:val="0"/>
              </w:rPr>
            </w:pPr>
          </w:p>
        </w:tc>
        <w:tc>
          <w:tcPr>
            <w:tcW w:w="2841" w:type="dxa"/>
            <w:shd w:val="clear" w:color="auto" w:fill="auto"/>
            <w:vAlign w:val="top"/>
          </w:tcPr>
          <w:p>
            <w:pPr>
              <w:rPr>
                <w:b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vAlign w:val="top"/>
          </w:tcPr>
          <w:p>
            <w:pPr>
              <w:rPr>
                <w:b/>
                <w:bCs w:val="0"/>
              </w:rPr>
            </w:pPr>
          </w:p>
        </w:tc>
        <w:tc>
          <w:tcPr>
            <w:tcW w:w="2841" w:type="dxa"/>
            <w:vAlign w:val="top"/>
          </w:tcPr>
          <w:p>
            <w:pPr>
              <w:rPr>
                <w:b/>
                <w:bCs w:val="0"/>
              </w:rPr>
            </w:pPr>
          </w:p>
        </w:tc>
        <w:tc>
          <w:tcPr>
            <w:tcW w:w="2841" w:type="dxa"/>
            <w:shd w:val="clear" w:color="auto" w:fill="auto"/>
            <w:vAlign w:val="top"/>
          </w:tcPr>
          <w:p>
            <w:pPr>
              <w:rPr>
                <w:b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vAlign w:val="top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 w:val="0"/>
                <w:lang w:val="en-US" w:eastAsia="zh-CN"/>
              </w:rPr>
              <w:t>指标自评</w:t>
            </w:r>
          </w:p>
        </w:tc>
        <w:tc>
          <w:tcPr>
            <w:tcW w:w="5682" w:type="dxa"/>
            <w:gridSpan w:val="2"/>
            <w:vAlign w:val="center"/>
          </w:tcPr>
          <w:p>
            <w:pPr>
              <w:jc w:val="center"/>
              <w:rPr>
                <w:b/>
                <w:bCs w:val="0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cs="宋体"/>
                <w:lang w:val="en-US" w:eastAsia="zh-CN"/>
              </w:rPr>
              <w:t xml:space="preserve">达标      </w:t>
            </w:r>
            <w:r>
              <w:rPr>
                <w:rFonts w:hint="eastAsia" w:ascii="宋体" w:hAnsi="宋体" w:cs="宋体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cs="宋体"/>
                <w:lang w:val="en-US" w:eastAsia="zh-CN"/>
              </w:rPr>
              <w:t>不达标</w:t>
            </w:r>
          </w:p>
        </w:tc>
      </w:tr>
    </w:tbl>
    <w:p>
      <w:pPr>
        <w:rPr>
          <w:rFonts w:ascii="宋体" w:hAnsi="宋体" w:cs="宋体"/>
          <w:b/>
          <w:bCs w:val="0"/>
        </w:rPr>
      </w:pPr>
    </w:p>
    <w:p>
      <w:pPr>
        <w:rPr>
          <w:rFonts w:ascii="宋体" w:hAnsi="宋体" w:cs="宋体"/>
          <w:b/>
          <w:bCs w:val="0"/>
        </w:rPr>
      </w:pPr>
    </w:p>
    <w:p>
      <w:pPr>
        <w:rPr>
          <w:rFonts w:hint="eastAsia" w:ascii="宋体" w:hAnsi="宋体" w:cs="宋体"/>
          <w:b/>
          <w:bCs w:val="0"/>
          <w:lang w:val="en-US" w:eastAsia="zh-CN"/>
        </w:rPr>
      </w:pPr>
      <w:r>
        <w:rPr>
          <w:rFonts w:hint="eastAsia" w:ascii="宋体" w:hAnsi="宋体" w:cs="宋体"/>
          <w:b/>
          <w:bCs w:val="0"/>
          <w:lang w:val="en-US" w:eastAsia="zh-CN"/>
        </w:rPr>
        <w:t xml:space="preserve"> </w:t>
      </w:r>
    </w:p>
    <w:p>
      <w:pPr>
        <w:rPr>
          <w:rFonts w:hint="eastAsia" w:ascii="宋体" w:hAnsi="宋体" w:cs="宋体"/>
          <w:b/>
          <w:bCs w:val="0"/>
          <w:lang w:val="en-US" w:eastAsia="zh-CN"/>
        </w:rPr>
      </w:pPr>
    </w:p>
    <w:p>
      <w:pPr>
        <w:rPr>
          <w:rFonts w:hint="eastAsia" w:ascii="宋体" w:hAnsi="宋体" w:cs="宋体"/>
          <w:b/>
          <w:bCs w:val="0"/>
          <w:lang w:val="en-US" w:eastAsia="zh-CN"/>
        </w:rPr>
      </w:pPr>
    </w:p>
    <w:p>
      <w:pPr>
        <w:rPr>
          <w:rFonts w:hint="eastAsia" w:ascii="宋体" w:hAnsi="宋体" w:cs="宋体"/>
          <w:b/>
          <w:bCs w:val="0"/>
          <w:lang w:val="en-US" w:eastAsia="zh-CN"/>
        </w:rPr>
      </w:pPr>
    </w:p>
    <w:p>
      <w:pPr>
        <w:rPr>
          <w:rFonts w:hint="eastAsia" w:ascii="宋体" w:hAnsi="宋体" w:cs="宋体"/>
          <w:b/>
          <w:bCs w:val="0"/>
          <w:lang w:val="en-US" w:eastAsia="zh-CN"/>
        </w:rPr>
      </w:pPr>
    </w:p>
    <w:p>
      <w:pPr>
        <w:rPr>
          <w:rFonts w:hint="eastAsia" w:ascii="宋体" w:hAnsi="宋体" w:cs="宋体"/>
          <w:b/>
          <w:bCs w:val="0"/>
          <w:lang w:val="en-US" w:eastAsia="zh-CN"/>
        </w:rPr>
      </w:pPr>
    </w:p>
    <w:p>
      <w:pPr>
        <w:rPr>
          <w:rFonts w:hint="eastAsia" w:ascii="宋体" w:hAnsi="宋体" w:cs="宋体"/>
          <w:b/>
          <w:bCs w:val="0"/>
          <w:lang w:val="en-US" w:eastAsia="zh-CN"/>
        </w:rPr>
      </w:pPr>
    </w:p>
    <w:p>
      <w:pPr>
        <w:rPr>
          <w:rFonts w:hint="eastAsia" w:ascii="宋体" w:hAnsi="宋体" w:cs="宋体"/>
          <w:b/>
          <w:bCs w:val="0"/>
          <w:lang w:val="en-US" w:eastAsia="zh-CN"/>
        </w:rPr>
      </w:pPr>
    </w:p>
    <w:p>
      <w:pPr>
        <w:rPr>
          <w:rFonts w:hint="eastAsia" w:ascii="宋体" w:hAnsi="宋体" w:cs="宋体"/>
          <w:b/>
          <w:bCs w:val="0"/>
          <w:lang w:val="en-US" w:eastAsia="zh-CN"/>
        </w:rPr>
      </w:pPr>
    </w:p>
    <w:p>
      <w:pPr>
        <w:rPr>
          <w:rFonts w:hint="eastAsia" w:ascii="宋体" w:hAnsi="宋体" w:cs="宋体"/>
          <w:b/>
          <w:bCs w:val="0"/>
          <w:lang w:val="en-US" w:eastAsia="zh-CN"/>
        </w:rPr>
      </w:pPr>
    </w:p>
    <w:p>
      <w:pPr>
        <w:rPr>
          <w:rFonts w:hint="eastAsia" w:ascii="宋体" w:hAnsi="宋体" w:cs="宋体"/>
          <w:b/>
          <w:bCs w:val="0"/>
          <w:lang w:val="en-US" w:eastAsia="zh-CN"/>
        </w:rPr>
      </w:pPr>
    </w:p>
    <w:p>
      <w:pPr>
        <w:rPr>
          <w:rFonts w:hint="eastAsia" w:ascii="宋体" w:hAnsi="宋体" w:cs="宋体"/>
          <w:b/>
          <w:bCs w:val="0"/>
          <w:lang w:val="en-US" w:eastAsia="zh-CN"/>
        </w:rPr>
      </w:pPr>
    </w:p>
    <w:p>
      <w:pPr>
        <w:rPr>
          <w:rFonts w:hint="eastAsia" w:ascii="宋体" w:hAnsi="宋体" w:cs="宋体"/>
          <w:b/>
          <w:bCs w:val="0"/>
          <w:lang w:val="en-US" w:eastAsia="zh-CN"/>
        </w:rPr>
      </w:pPr>
    </w:p>
    <w:p>
      <w:pPr>
        <w:rPr>
          <w:rFonts w:hint="eastAsia" w:ascii="宋体" w:hAnsi="宋体" w:cs="宋体"/>
          <w:b/>
          <w:bCs w:val="0"/>
          <w:lang w:val="en-US" w:eastAsia="zh-CN"/>
        </w:rPr>
      </w:pPr>
    </w:p>
    <w:p>
      <w:pPr>
        <w:rPr>
          <w:rFonts w:hint="eastAsia" w:ascii="宋体" w:hAnsi="宋体" w:cs="宋体"/>
          <w:b/>
          <w:bCs w:val="0"/>
          <w:lang w:val="en-US" w:eastAsia="zh-CN"/>
        </w:rPr>
      </w:pPr>
    </w:p>
    <w:p>
      <w:pPr>
        <w:rPr>
          <w:rFonts w:hint="eastAsia" w:ascii="宋体" w:hAnsi="宋体" w:cs="宋体"/>
          <w:b/>
          <w:bCs w:val="0"/>
          <w:lang w:val="en-US" w:eastAsia="zh-CN"/>
        </w:rPr>
      </w:pPr>
    </w:p>
    <w:p>
      <w:pPr>
        <w:rPr>
          <w:rFonts w:hint="eastAsia" w:ascii="宋体" w:hAnsi="宋体" w:cs="宋体"/>
          <w:b/>
          <w:bCs w:val="0"/>
          <w:lang w:val="en-US" w:eastAsia="zh-CN"/>
        </w:rPr>
      </w:pPr>
    </w:p>
    <w:p>
      <w:pPr>
        <w:rPr>
          <w:rFonts w:hint="eastAsia" w:ascii="宋体" w:hAnsi="宋体" w:cs="宋体"/>
          <w:b/>
          <w:bCs w:val="0"/>
          <w:lang w:val="en-US" w:eastAsia="zh-CN"/>
        </w:rPr>
      </w:pPr>
    </w:p>
    <w:p>
      <w:pPr>
        <w:rPr>
          <w:rFonts w:hint="eastAsia" w:ascii="宋体" w:hAnsi="宋体" w:cs="宋体"/>
          <w:b/>
          <w:bCs w:val="0"/>
          <w:lang w:val="en-US" w:eastAsia="zh-CN"/>
        </w:rPr>
      </w:pPr>
    </w:p>
    <w:p>
      <w:pPr>
        <w:rPr>
          <w:rFonts w:hint="eastAsia" w:ascii="宋体" w:hAnsi="宋体" w:cs="宋体"/>
          <w:b/>
          <w:bCs w:val="0"/>
          <w:lang w:val="en-US" w:eastAsia="zh-CN"/>
        </w:rPr>
      </w:pPr>
    </w:p>
    <w:p>
      <w:pPr>
        <w:rPr>
          <w:rFonts w:hint="eastAsia" w:ascii="宋体" w:hAnsi="宋体" w:cs="宋体"/>
          <w:b/>
          <w:bCs w:val="0"/>
          <w:lang w:val="en-US" w:eastAsia="zh-CN"/>
        </w:rPr>
      </w:pPr>
    </w:p>
    <w:p>
      <w:pPr>
        <w:pStyle w:val="3"/>
        <w:bidi w:val="0"/>
        <w:rPr>
          <w:rFonts w:hint="eastAsia"/>
          <w:lang w:val="en-US" w:eastAsia="zh-CN"/>
        </w:rPr>
      </w:pPr>
      <w:bookmarkStart w:id="10" w:name="_Toc19799"/>
      <w:r>
        <w:rPr>
          <w:rFonts w:hint="eastAsia"/>
          <w:lang w:val="en-US" w:eastAsia="zh-CN"/>
        </w:rPr>
        <w:t>2.4 室内空气品质</w:t>
      </w:r>
      <w:bookmarkEnd w:id="10"/>
    </w:p>
    <w:p>
      <w:pPr>
        <w:snapToGrid w:val="0"/>
        <w:spacing w:before="156" w:beforeLines="50" w:after="156" w:afterLines="50" w:line="360" w:lineRule="auto"/>
        <w:jc w:val="center"/>
        <w:rPr>
          <w:rFonts w:hint="default" w:asciiTheme="minorEastAsia" w:hAnsiTheme="minorEastAsia" w:eastAsiaTheme="minorEastAsia" w:cstheme="minorEastAsia"/>
          <w:sz w:val="28"/>
          <w:szCs w:val="2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表2.4.1 室内空气品质要求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90"/>
        <w:gridCol w:w="48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9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室内空气品质参数</w:t>
            </w:r>
          </w:p>
        </w:tc>
        <w:tc>
          <w:tcPr>
            <w:tcW w:w="483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指标要求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9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PM2.5（μg/m3）</w:t>
            </w:r>
          </w:p>
        </w:tc>
        <w:tc>
          <w:tcPr>
            <w:tcW w:w="483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≤50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9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二氧化碳浓度（ppm）</w:t>
            </w:r>
          </w:p>
        </w:tc>
        <w:tc>
          <w:tcPr>
            <w:tcW w:w="483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≤900</w:t>
            </w:r>
          </w:p>
        </w:tc>
      </w:tr>
    </w:tbl>
    <w:p/>
    <w:p/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cs="宋体"/>
          <w:b/>
          <w:bCs w:val="0"/>
          <w:lang w:eastAsia="zh-CN"/>
        </w:rPr>
      </w:pPr>
      <w:r>
        <w:rPr>
          <w:rFonts w:hint="eastAsia" w:ascii="宋体" w:hAnsi="宋体" w:cs="宋体"/>
          <w:b/>
          <w:bCs w:val="0"/>
          <w:lang w:val="en-US" w:eastAsia="zh-CN"/>
        </w:rPr>
        <w:t>室内空气品质</w:t>
      </w:r>
      <w:r>
        <w:rPr>
          <w:rFonts w:hint="eastAsia" w:ascii="宋体" w:hAnsi="宋体" w:cs="宋体"/>
          <w:b/>
          <w:bCs w:val="0"/>
        </w:rPr>
        <w:t>指标自评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3"/>
        <w:gridCol w:w="1704"/>
        <w:gridCol w:w="1704"/>
        <w:gridCol w:w="1704"/>
        <w:gridCol w:w="17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主要功能房间</w:t>
            </w:r>
          </w:p>
        </w:tc>
        <w:tc>
          <w:tcPr>
            <w:tcW w:w="3408" w:type="dxa"/>
            <w:gridSpan w:val="2"/>
          </w:tcPr>
          <w:p>
            <w:pPr>
              <w:jc w:val="center"/>
            </w:pPr>
            <w:r>
              <w:rPr>
                <w:rFonts w:hint="eastAsia"/>
              </w:rPr>
              <w:t>PM2.5（μg/m3）</w:t>
            </w:r>
          </w:p>
        </w:tc>
        <w:tc>
          <w:tcPr>
            <w:tcW w:w="3408" w:type="dxa"/>
            <w:gridSpan w:val="2"/>
          </w:tcPr>
          <w:p>
            <w:pPr>
              <w:jc w:val="center"/>
            </w:pPr>
            <w:r>
              <w:rPr>
                <w:rFonts w:hint="eastAsia"/>
              </w:rPr>
              <w:t>二氧化碳浓度（ppm）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  <w:vMerge w:val="continue"/>
          </w:tcPr>
          <w:p>
            <w:pPr>
              <w:rPr>
                <w:b/>
                <w:bCs w:val="0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标准值</w:t>
            </w:r>
          </w:p>
        </w:tc>
        <w:tc>
          <w:tcPr>
            <w:tcW w:w="1704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设计/检测值</w:t>
            </w:r>
          </w:p>
        </w:tc>
        <w:tc>
          <w:tcPr>
            <w:tcW w:w="1704" w:type="dxa"/>
          </w:tcPr>
          <w:p>
            <w:pPr>
              <w:jc w:val="center"/>
            </w:pPr>
            <w:r>
              <w:rPr>
                <w:rFonts w:hint="eastAsia"/>
              </w:rPr>
              <w:t xml:space="preserve">标准值 </w:t>
            </w:r>
          </w:p>
        </w:tc>
        <w:tc>
          <w:tcPr>
            <w:tcW w:w="1704" w:type="dxa"/>
          </w:tcPr>
          <w:p>
            <w:pPr>
              <w:jc w:val="center"/>
            </w:pPr>
            <w:r>
              <w:rPr>
                <w:rFonts w:hint="eastAsia"/>
              </w:rPr>
              <w:t>设计/检测值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  <w:vAlign w:val="top"/>
          </w:tcPr>
          <w:p>
            <w:pPr>
              <w:rPr>
                <w:b/>
                <w:bCs w:val="0"/>
              </w:rPr>
            </w:pPr>
          </w:p>
        </w:tc>
        <w:tc>
          <w:tcPr>
            <w:tcW w:w="1704" w:type="dxa"/>
            <w:vAlign w:val="top"/>
          </w:tcPr>
          <w:p>
            <w:pPr>
              <w:rPr>
                <w:b/>
                <w:bCs w:val="0"/>
              </w:rPr>
            </w:pPr>
          </w:p>
        </w:tc>
        <w:tc>
          <w:tcPr>
            <w:tcW w:w="1704" w:type="dxa"/>
            <w:shd w:val="clear" w:color="auto" w:fill="auto"/>
            <w:vAlign w:val="top"/>
          </w:tcPr>
          <w:p>
            <w:pPr>
              <w:rPr>
                <w:b/>
                <w:bCs w:val="0"/>
              </w:rPr>
            </w:pPr>
          </w:p>
        </w:tc>
        <w:tc>
          <w:tcPr>
            <w:tcW w:w="1704" w:type="dxa"/>
            <w:vAlign w:val="top"/>
          </w:tcPr>
          <w:p>
            <w:pPr>
              <w:rPr>
                <w:b/>
                <w:bCs w:val="0"/>
              </w:rPr>
            </w:pPr>
          </w:p>
        </w:tc>
        <w:tc>
          <w:tcPr>
            <w:tcW w:w="1704" w:type="dxa"/>
            <w:vAlign w:val="top"/>
          </w:tcPr>
          <w:p>
            <w:pPr>
              <w:rPr>
                <w:b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  <w:vAlign w:val="top"/>
          </w:tcPr>
          <w:p>
            <w:pPr>
              <w:rPr>
                <w:b/>
                <w:bCs w:val="0"/>
              </w:rPr>
            </w:pPr>
          </w:p>
        </w:tc>
        <w:tc>
          <w:tcPr>
            <w:tcW w:w="1704" w:type="dxa"/>
            <w:vAlign w:val="top"/>
          </w:tcPr>
          <w:p>
            <w:pPr>
              <w:rPr>
                <w:b/>
                <w:bCs w:val="0"/>
              </w:rPr>
            </w:pPr>
          </w:p>
        </w:tc>
        <w:tc>
          <w:tcPr>
            <w:tcW w:w="1704" w:type="dxa"/>
            <w:shd w:val="clear" w:color="auto" w:fill="auto"/>
            <w:vAlign w:val="top"/>
          </w:tcPr>
          <w:p>
            <w:pPr>
              <w:rPr>
                <w:b/>
                <w:bCs w:val="0"/>
              </w:rPr>
            </w:pPr>
          </w:p>
        </w:tc>
        <w:tc>
          <w:tcPr>
            <w:tcW w:w="1704" w:type="dxa"/>
            <w:vAlign w:val="top"/>
          </w:tcPr>
          <w:p>
            <w:pPr>
              <w:rPr>
                <w:b/>
                <w:bCs w:val="0"/>
              </w:rPr>
            </w:pPr>
          </w:p>
        </w:tc>
        <w:tc>
          <w:tcPr>
            <w:tcW w:w="1704" w:type="dxa"/>
            <w:vAlign w:val="top"/>
          </w:tcPr>
          <w:p>
            <w:pPr>
              <w:rPr>
                <w:b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  <w:vAlign w:val="top"/>
          </w:tcPr>
          <w:p>
            <w:pPr>
              <w:rPr>
                <w:b/>
                <w:bCs w:val="0"/>
              </w:rPr>
            </w:pPr>
          </w:p>
        </w:tc>
        <w:tc>
          <w:tcPr>
            <w:tcW w:w="1704" w:type="dxa"/>
            <w:vAlign w:val="top"/>
          </w:tcPr>
          <w:p>
            <w:pPr>
              <w:rPr>
                <w:b/>
                <w:bCs w:val="0"/>
              </w:rPr>
            </w:pPr>
          </w:p>
        </w:tc>
        <w:tc>
          <w:tcPr>
            <w:tcW w:w="1704" w:type="dxa"/>
            <w:vAlign w:val="top"/>
          </w:tcPr>
          <w:p>
            <w:pPr>
              <w:rPr>
                <w:b/>
                <w:bCs w:val="0"/>
              </w:rPr>
            </w:pPr>
          </w:p>
        </w:tc>
        <w:tc>
          <w:tcPr>
            <w:tcW w:w="1704" w:type="dxa"/>
            <w:vAlign w:val="top"/>
          </w:tcPr>
          <w:p>
            <w:pPr>
              <w:rPr>
                <w:b/>
                <w:bCs w:val="0"/>
              </w:rPr>
            </w:pPr>
          </w:p>
        </w:tc>
        <w:tc>
          <w:tcPr>
            <w:tcW w:w="1704" w:type="dxa"/>
            <w:vAlign w:val="top"/>
          </w:tcPr>
          <w:p>
            <w:pPr>
              <w:rPr>
                <w:b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rPr>
                <w:b/>
                <w:bCs w:val="0"/>
              </w:rPr>
            </w:pPr>
          </w:p>
        </w:tc>
        <w:tc>
          <w:tcPr>
            <w:tcW w:w="1704" w:type="dxa"/>
          </w:tcPr>
          <w:p>
            <w:pPr>
              <w:rPr>
                <w:b/>
                <w:bCs w:val="0"/>
              </w:rPr>
            </w:pPr>
          </w:p>
        </w:tc>
        <w:tc>
          <w:tcPr>
            <w:tcW w:w="1704" w:type="dxa"/>
          </w:tcPr>
          <w:p>
            <w:pPr>
              <w:rPr>
                <w:b/>
                <w:bCs w:val="0"/>
              </w:rPr>
            </w:pPr>
          </w:p>
        </w:tc>
        <w:tc>
          <w:tcPr>
            <w:tcW w:w="1704" w:type="dxa"/>
          </w:tcPr>
          <w:p>
            <w:pPr>
              <w:rPr>
                <w:b/>
                <w:bCs w:val="0"/>
              </w:rPr>
            </w:pPr>
          </w:p>
        </w:tc>
        <w:tc>
          <w:tcPr>
            <w:tcW w:w="1704" w:type="dxa"/>
          </w:tcPr>
          <w:p>
            <w:pPr>
              <w:rPr>
                <w:b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rPr>
                <w:b/>
                <w:bCs w:val="0"/>
              </w:rPr>
            </w:pPr>
          </w:p>
        </w:tc>
        <w:tc>
          <w:tcPr>
            <w:tcW w:w="1704" w:type="dxa"/>
          </w:tcPr>
          <w:p>
            <w:pPr>
              <w:rPr>
                <w:b/>
                <w:bCs w:val="0"/>
              </w:rPr>
            </w:pPr>
          </w:p>
        </w:tc>
        <w:tc>
          <w:tcPr>
            <w:tcW w:w="1704" w:type="dxa"/>
          </w:tcPr>
          <w:p>
            <w:pPr>
              <w:rPr>
                <w:b/>
                <w:bCs w:val="0"/>
              </w:rPr>
            </w:pPr>
          </w:p>
        </w:tc>
        <w:tc>
          <w:tcPr>
            <w:tcW w:w="1704" w:type="dxa"/>
          </w:tcPr>
          <w:p>
            <w:pPr>
              <w:rPr>
                <w:b/>
                <w:bCs w:val="0"/>
              </w:rPr>
            </w:pPr>
          </w:p>
        </w:tc>
        <w:tc>
          <w:tcPr>
            <w:tcW w:w="1704" w:type="dxa"/>
          </w:tcPr>
          <w:p>
            <w:pPr>
              <w:rPr>
                <w:b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  <w:vAlign w:val="top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 w:val="0"/>
                <w:lang w:val="en-US" w:eastAsia="zh-CN"/>
              </w:rPr>
              <w:t>指标自评</w:t>
            </w:r>
          </w:p>
        </w:tc>
        <w:tc>
          <w:tcPr>
            <w:tcW w:w="6816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cs="宋体"/>
                <w:lang w:val="en-US" w:eastAsia="zh-CN"/>
              </w:rPr>
              <w:t xml:space="preserve">达标      </w:t>
            </w:r>
            <w:r>
              <w:rPr>
                <w:rFonts w:hint="eastAsia" w:ascii="宋体" w:hAnsi="宋体" w:cs="宋体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cs="宋体"/>
                <w:lang w:val="en-US" w:eastAsia="zh-CN"/>
              </w:rPr>
              <w:t>不达标</w:t>
            </w:r>
          </w:p>
        </w:tc>
      </w:tr>
    </w:tbl>
    <w:p/>
    <w:p/>
    <w:p>
      <w:pPr>
        <w:pStyle w:val="2"/>
        <w:keepNext/>
        <w:keepLines/>
        <w:widowControl w:val="0"/>
        <w:numPr>
          <w:numId w:val="0"/>
        </w:numPr>
        <w:bidi w:val="0"/>
        <w:spacing w:line="579" w:lineRule="auto"/>
        <w:jc w:val="center"/>
        <w:outlineLvl w:val="0"/>
      </w:pPr>
      <w:bookmarkStart w:id="11" w:name="_Toc30437"/>
    </w:p>
    <w:p/>
    <w:p/>
    <w:p/>
    <w:p/>
    <w:p/>
    <w:p/>
    <w:p/>
    <w:p/>
    <w:p/>
    <w:p/>
    <w:p/>
    <w:p/>
    <w:p/>
    <w:p/>
    <w:p/>
    <w:p/>
    <w:p>
      <w:pPr>
        <w:pStyle w:val="2"/>
        <w:numPr>
          <w:ilvl w:val="0"/>
          <w:numId w:val="1"/>
        </w:numPr>
        <w:bidi w:val="0"/>
        <w:jc w:val="center"/>
      </w:pPr>
      <w:r>
        <w:rPr>
          <w:rFonts w:hint="eastAsia"/>
        </w:rPr>
        <w:t>项目技术方案</w:t>
      </w:r>
      <w:bookmarkEnd w:id="11"/>
    </w:p>
    <w:p>
      <w:pPr>
        <w:pStyle w:val="3"/>
        <w:rPr>
          <w:rStyle w:val="21"/>
          <w:rFonts w:hint="eastAsia"/>
          <w:b/>
          <w:bCs/>
        </w:rPr>
      </w:pPr>
      <w:bookmarkStart w:id="12" w:name="_Toc14379"/>
      <w:r>
        <w:rPr>
          <w:rStyle w:val="21"/>
          <w:rFonts w:hint="eastAsia"/>
          <w:b/>
          <w:bCs/>
          <w:lang w:val="en-US" w:eastAsia="zh-CN"/>
        </w:rPr>
        <w:t>3.1</w:t>
      </w:r>
      <w:r>
        <w:rPr>
          <w:rStyle w:val="21"/>
          <w:rFonts w:hint="eastAsia"/>
          <w:b/>
          <w:bCs/>
        </w:rPr>
        <w:t>项目概况</w:t>
      </w:r>
      <w:bookmarkEnd w:id="1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>（项目位置、类型、功能、建筑面积、结构形式100字以内</w:t>
      </w:r>
      <w:r>
        <w:rPr>
          <w:rFonts w:hint="eastAsia" w:asciiTheme="minorEastAsia" w:hAnsiTheme="minorEastAsia" w:eastAsiaTheme="minorEastAsia" w:cstheme="minorEastAsia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</w:rPr>
        <w:t>为达到评价结果所采取的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措施</w:t>
      </w:r>
      <w:r>
        <w:rPr>
          <w:rFonts w:hint="eastAsia" w:asciiTheme="minorEastAsia" w:hAnsiTheme="minorEastAsia" w:eastAsiaTheme="minorEastAsia" w:cstheme="minorEastAsia"/>
        </w:rPr>
        <w:t>和预计效果500字以内</w:t>
      </w:r>
      <w:r>
        <w:rPr>
          <w:rFonts w:hint="eastAsia" w:asciiTheme="minorEastAsia" w:hAnsiTheme="minorEastAsia" w:eastAsiaTheme="minorEastAsia" w:cstheme="minorEastAsia"/>
          <w:lang w:eastAsia="zh-CN"/>
        </w:rPr>
        <w:t>。）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2" w:hRule="atLeast"/>
          <w:jc w:val="center"/>
        </w:trPr>
        <w:tc>
          <w:tcPr>
            <w:tcW w:w="6646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  <w:jc w:val="center"/>
        </w:trPr>
        <w:tc>
          <w:tcPr>
            <w:tcW w:w="6646" w:type="dxa"/>
            <w:vAlign w:val="center"/>
          </w:tcPr>
          <w:p>
            <w:pPr>
              <w:spacing w:after="312" w:afterLines="100"/>
              <w:jc w:val="center"/>
              <w:rPr>
                <w:rFonts w:hint="eastAsia" w:eastAsia="仿宋_GB2312"/>
                <w:b/>
                <w:sz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建筑效果图</w:t>
            </w:r>
          </w:p>
        </w:tc>
      </w:tr>
    </w:tbl>
    <w:p>
      <w:pPr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项目位置：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0"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2）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建筑类型：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0"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3）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建筑功能：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0"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4）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建筑面积：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0"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5）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结构形式：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0"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6）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采取措施：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7）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预计效果：建筑能耗综合值</w:t>
      </w:r>
      <w:r>
        <w:rPr>
          <w:rFonts w:hint="eastAsia" w:asciiTheme="minorEastAsia" w:hAnsiTheme="minorEastAsia" w:eastAsiaTheme="minorEastAsia" w:cstheme="minorEastAsia"/>
          <w:b w:val="0"/>
          <w:bCs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kWh/㎡·a，建筑本体节能率</w:t>
      </w:r>
      <w:r>
        <w:rPr>
          <w:rFonts w:hint="eastAsia" w:asciiTheme="minorEastAsia" w:hAnsiTheme="minorEastAsia" w:eastAsiaTheme="minorEastAsia" w:cstheme="minorEastAsia"/>
          <w:b w:val="0"/>
          <w:bCs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%，建筑综合节能率</w:t>
      </w:r>
      <w:r>
        <w:rPr>
          <w:rFonts w:hint="eastAsia" w:asciiTheme="minorEastAsia" w:hAnsiTheme="minorEastAsia" w:eastAsiaTheme="minorEastAsia" w:cstheme="minorEastAsia"/>
          <w:b w:val="0"/>
          <w:bCs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%，可再生能源利用率</w:t>
      </w:r>
      <w:r>
        <w:rPr>
          <w:rFonts w:hint="eastAsia" w:asciiTheme="minorEastAsia" w:hAnsiTheme="minorEastAsia" w:eastAsiaTheme="minorEastAsia" w:cstheme="minorEastAsia"/>
          <w:b w:val="0"/>
          <w:bCs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%，满足近零能耗建筑要求。</w:t>
      </w:r>
    </w:p>
    <w:p>
      <w:r>
        <w:br w:type="page"/>
      </w:r>
    </w:p>
    <w:p>
      <w:pPr>
        <w:pStyle w:val="3"/>
        <w:bidi w:val="0"/>
        <w:rPr>
          <w:rFonts w:hint="eastAsia"/>
          <w:lang w:val="en-US" w:eastAsia="zh-CN"/>
        </w:rPr>
      </w:pPr>
      <w:bookmarkStart w:id="13" w:name="_Toc31356"/>
      <w:r>
        <w:rPr>
          <w:rFonts w:hint="eastAsia"/>
          <w:lang w:val="en-US" w:eastAsia="zh-CN"/>
        </w:rPr>
        <w:t>3.2 设计目标</w:t>
      </w:r>
      <w:bookmarkEnd w:id="1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本项目位于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lang w:val="en-US" w:eastAsia="zh-CN"/>
        </w:rPr>
        <w:t xml:space="preserve"> （气候分区），能效指标应满足：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b/>
          <w:bCs w:val="0"/>
        </w:rPr>
      </w:pPr>
      <w:r>
        <w:rPr>
          <w:rFonts w:hint="eastAsia" w:ascii="MS Mincho" w:hAnsi="MS Mincho" w:eastAsia="MS Mincho" w:cs="MS Mincho"/>
        </w:rPr>
        <w:sym w:font="Wingdings 2" w:char="00A3"/>
      </w:r>
      <w:r>
        <w:rPr>
          <w:rFonts w:hint="eastAsia"/>
          <w:b/>
          <w:bCs w:val="0"/>
        </w:rPr>
        <w:t>居住建筑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6"/>
        <w:gridCol w:w="1809"/>
        <w:gridCol w:w="1068"/>
        <w:gridCol w:w="1026"/>
        <w:gridCol w:w="1151"/>
        <w:gridCol w:w="1151"/>
        <w:gridCol w:w="11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建筑能耗综合值</w:t>
            </w:r>
          </w:p>
        </w:tc>
        <w:tc>
          <w:tcPr>
            <w:tcW w:w="5547" w:type="dxa"/>
            <w:gridSpan w:val="5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6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建筑本体性能指标</w:t>
            </w:r>
          </w:p>
        </w:tc>
        <w:tc>
          <w:tcPr>
            <w:tcW w:w="1809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供暖年耗热量</w:t>
            </w:r>
          </w:p>
          <w:p>
            <w:pPr>
              <w:jc w:val="center"/>
            </w:pPr>
            <w:r>
              <w:rPr>
                <w:rFonts w:hint="eastAsia"/>
              </w:rPr>
              <w:t>[kWh/(m</w:t>
            </w:r>
            <w:r>
              <w:rPr>
                <w:rFonts w:hint="eastAsia"/>
                <w:vertAlign w:val="superscript"/>
              </w:rPr>
              <w:t>2</w:t>
            </w:r>
            <w:r>
              <w:rPr>
                <w:rFonts w:hint="eastAsia"/>
              </w:rPr>
              <w:t>•a)]</w:t>
            </w:r>
          </w:p>
        </w:tc>
        <w:tc>
          <w:tcPr>
            <w:tcW w:w="106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严寒</w:t>
            </w:r>
          </w:p>
          <w:p>
            <w:pPr>
              <w:jc w:val="center"/>
            </w:pPr>
            <w:r>
              <w:rPr>
                <w:rFonts w:hint="eastAsia"/>
              </w:rPr>
              <w:t>地区</w:t>
            </w:r>
          </w:p>
        </w:tc>
        <w:tc>
          <w:tcPr>
            <w:tcW w:w="102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寒冷</w:t>
            </w:r>
          </w:p>
          <w:p>
            <w:pPr>
              <w:jc w:val="center"/>
            </w:pPr>
            <w:r>
              <w:rPr>
                <w:rFonts w:hint="eastAsia"/>
              </w:rPr>
              <w:t>地区</w:t>
            </w:r>
          </w:p>
        </w:tc>
        <w:tc>
          <w:tcPr>
            <w:tcW w:w="11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夏热冬冷地区</w:t>
            </w:r>
          </w:p>
        </w:tc>
        <w:tc>
          <w:tcPr>
            <w:tcW w:w="11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温和</w:t>
            </w:r>
          </w:p>
          <w:p>
            <w:pPr>
              <w:jc w:val="center"/>
            </w:pPr>
            <w:r>
              <w:rPr>
                <w:rFonts w:hint="eastAsia"/>
              </w:rPr>
              <w:t>地区</w:t>
            </w:r>
          </w:p>
        </w:tc>
        <w:tc>
          <w:tcPr>
            <w:tcW w:w="11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夏热冬暖地区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8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068" w:type="dxa"/>
            <w:vAlign w:val="center"/>
          </w:tcPr>
          <w:p>
            <w:pPr>
              <w:jc w:val="center"/>
            </w:pPr>
          </w:p>
        </w:tc>
        <w:tc>
          <w:tcPr>
            <w:tcW w:w="1026" w:type="dxa"/>
            <w:vAlign w:val="center"/>
          </w:tcPr>
          <w:p>
            <w:pPr>
              <w:jc w:val="center"/>
            </w:pPr>
          </w:p>
        </w:tc>
        <w:tc>
          <w:tcPr>
            <w:tcW w:w="1151" w:type="dxa"/>
            <w:vAlign w:val="center"/>
          </w:tcPr>
          <w:p>
            <w:pPr>
              <w:jc w:val="center"/>
            </w:pPr>
          </w:p>
        </w:tc>
        <w:tc>
          <w:tcPr>
            <w:tcW w:w="1151" w:type="dxa"/>
            <w:vAlign w:val="center"/>
          </w:tcPr>
          <w:p>
            <w:pPr>
              <w:jc w:val="center"/>
            </w:pPr>
          </w:p>
        </w:tc>
        <w:tc>
          <w:tcPr>
            <w:tcW w:w="115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80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供冷年耗冷量[kWh/(m</w:t>
            </w:r>
            <w:r>
              <w:rPr>
                <w:rFonts w:hint="eastAsia"/>
                <w:vertAlign w:val="superscript"/>
              </w:rPr>
              <w:t>2</w:t>
            </w:r>
            <w:r>
              <w:rPr>
                <w:rFonts w:hint="eastAsia"/>
              </w:rPr>
              <w:t>•a)]</w:t>
            </w:r>
          </w:p>
        </w:tc>
        <w:tc>
          <w:tcPr>
            <w:tcW w:w="1068" w:type="dxa"/>
            <w:vAlign w:val="center"/>
          </w:tcPr>
          <w:p>
            <w:pPr>
              <w:jc w:val="center"/>
            </w:pPr>
          </w:p>
        </w:tc>
        <w:tc>
          <w:tcPr>
            <w:tcW w:w="1026" w:type="dxa"/>
            <w:vAlign w:val="center"/>
          </w:tcPr>
          <w:p>
            <w:pPr>
              <w:jc w:val="center"/>
            </w:pPr>
          </w:p>
        </w:tc>
        <w:tc>
          <w:tcPr>
            <w:tcW w:w="1151" w:type="dxa"/>
            <w:vAlign w:val="center"/>
          </w:tcPr>
          <w:p>
            <w:pPr>
              <w:jc w:val="center"/>
            </w:pPr>
          </w:p>
        </w:tc>
        <w:tc>
          <w:tcPr>
            <w:tcW w:w="1151" w:type="dxa"/>
            <w:vAlign w:val="center"/>
          </w:tcPr>
          <w:p>
            <w:pPr>
              <w:jc w:val="center"/>
            </w:pPr>
          </w:p>
        </w:tc>
        <w:tc>
          <w:tcPr>
            <w:tcW w:w="115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80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建筑气密性（换气次数N</w:t>
            </w:r>
            <w:r>
              <w:rPr>
                <w:rFonts w:hint="eastAsia"/>
                <w:vertAlign w:val="subscript"/>
              </w:rPr>
              <w:t>50</w:t>
            </w:r>
            <w:r>
              <w:rPr>
                <w:rFonts w:hint="eastAsia"/>
              </w:rPr>
              <w:t>）</w:t>
            </w:r>
          </w:p>
        </w:tc>
        <w:tc>
          <w:tcPr>
            <w:tcW w:w="1068" w:type="dxa"/>
            <w:vAlign w:val="center"/>
          </w:tcPr>
          <w:p>
            <w:pPr>
              <w:jc w:val="center"/>
            </w:pPr>
          </w:p>
        </w:tc>
        <w:tc>
          <w:tcPr>
            <w:tcW w:w="1026" w:type="dxa"/>
            <w:vAlign w:val="center"/>
          </w:tcPr>
          <w:p>
            <w:pPr>
              <w:jc w:val="center"/>
            </w:pPr>
          </w:p>
        </w:tc>
        <w:tc>
          <w:tcPr>
            <w:tcW w:w="1151" w:type="dxa"/>
            <w:vAlign w:val="center"/>
          </w:tcPr>
          <w:p>
            <w:pPr>
              <w:jc w:val="center"/>
            </w:pPr>
          </w:p>
        </w:tc>
        <w:tc>
          <w:tcPr>
            <w:tcW w:w="1151" w:type="dxa"/>
            <w:vAlign w:val="center"/>
          </w:tcPr>
          <w:p>
            <w:pPr>
              <w:jc w:val="center"/>
            </w:pPr>
          </w:p>
        </w:tc>
        <w:tc>
          <w:tcPr>
            <w:tcW w:w="115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可再生能源利用率（%）</w:t>
            </w:r>
          </w:p>
        </w:tc>
        <w:tc>
          <w:tcPr>
            <w:tcW w:w="2094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53" w:type="dxa"/>
            <w:gridSpan w:val="3"/>
            <w:vAlign w:val="center"/>
          </w:tcPr>
          <w:p>
            <w:pPr>
              <w:jc w:val="center"/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注：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本表适用于居住建筑中的住宅类建筑，表中m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为套内使用面积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b/>
          <w:bCs w:val="0"/>
        </w:rPr>
      </w:pPr>
      <w:r>
        <w:rPr>
          <w:rFonts w:hint="eastAsia" w:ascii="MS Mincho" w:hAnsi="MS Mincho" w:cs="MS Mincho"/>
        </w:rPr>
        <w:sym w:font="Wingdings 2" w:char="00A3"/>
      </w:r>
      <w:r>
        <w:rPr>
          <w:rFonts w:hint="eastAsia" w:ascii="MS Mincho" w:hAnsi="MS Mincho" w:cs="MS Mincho"/>
        </w:rPr>
        <w:t>满足上表的同时，</w:t>
      </w:r>
      <w:r>
        <w:rPr>
          <w:rFonts w:hint="eastAsia"/>
        </w:rPr>
        <w:t>建筑本体和周边可再生能源产量不应小于建筑年终端能源消耗量；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 w:ascii="MS Mincho" w:hAnsi="MS Mincho" w:cs="MS Mincho"/>
        </w:rPr>
        <w:sym w:font="Wingdings 2" w:char="00A3"/>
      </w:r>
      <w:r>
        <w:rPr>
          <w:rFonts w:hint="eastAsia" w:ascii="MS Mincho" w:hAnsi="MS Mincho" w:cs="MS Mincho"/>
        </w:rPr>
        <w:t>满足上表的同时，</w:t>
      </w:r>
      <w:r>
        <w:rPr>
          <w:rFonts w:hint="eastAsia"/>
        </w:rPr>
        <w:t>建筑本体和周边可再生能源产量大于建筑年终端能源消耗量的110%。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b/>
          <w:bCs w:val="0"/>
        </w:rPr>
      </w:pPr>
      <w:r>
        <w:rPr>
          <w:rFonts w:hint="eastAsia" w:ascii="MS Mincho" w:hAnsi="MS Mincho" w:cs="MS Mincho"/>
          <w:b/>
          <w:bCs w:val="0"/>
        </w:rPr>
        <w:sym w:font="Wingdings 2" w:char="00A3"/>
      </w:r>
      <w:r>
        <w:rPr>
          <w:rFonts w:hint="eastAsia" w:ascii="MS Mincho" w:hAnsi="MS Mincho" w:cs="MS Mincho"/>
          <w:b/>
          <w:bCs w:val="0"/>
        </w:rPr>
        <w:t>公共</w:t>
      </w:r>
      <w:r>
        <w:rPr>
          <w:rFonts w:hint="eastAsia"/>
          <w:b/>
          <w:bCs w:val="0"/>
        </w:rPr>
        <w:t>建筑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1795"/>
        <w:gridCol w:w="1050"/>
        <w:gridCol w:w="1031"/>
        <w:gridCol w:w="1144"/>
        <w:gridCol w:w="1163"/>
        <w:gridCol w:w="11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12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建筑综合节能率（%）</w:t>
            </w:r>
          </w:p>
        </w:tc>
        <w:tc>
          <w:tcPr>
            <w:tcW w:w="5510" w:type="dxa"/>
            <w:gridSpan w:val="5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Merge w:val="restart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建筑本体性能指标</w:t>
            </w: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建筑本体节能率（%）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严寒</w:t>
            </w:r>
          </w:p>
          <w:p>
            <w:pPr>
              <w:jc w:val="center"/>
            </w:pPr>
            <w:r>
              <w:rPr>
                <w:rFonts w:hint="eastAsia"/>
              </w:rPr>
              <w:t>地区</w:t>
            </w:r>
          </w:p>
        </w:tc>
        <w:tc>
          <w:tcPr>
            <w:tcW w:w="1031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寒冷</w:t>
            </w:r>
          </w:p>
          <w:p>
            <w:pPr>
              <w:jc w:val="center"/>
            </w:pPr>
            <w:r>
              <w:rPr>
                <w:rFonts w:hint="eastAsia"/>
              </w:rPr>
              <w:t>地区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夏热冬</w:t>
            </w:r>
          </w:p>
          <w:p>
            <w:pPr>
              <w:jc w:val="center"/>
            </w:pPr>
            <w:r>
              <w:rPr>
                <w:rFonts w:hint="eastAsia"/>
              </w:rPr>
              <w:t>冷地区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温和</w:t>
            </w:r>
          </w:p>
          <w:p>
            <w:pPr>
              <w:jc w:val="center"/>
            </w:pPr>
            <w:r>
              <w:rPr>
                <w:rFonts w:hint="eastAsia"/>
              </w:rPr>
              <w:t>地区</w:t>
            </w:r>
          </w:p>
        </w:tc>
        <w:tc>
          <w:tcPr>
            <w:tcW w:w="1122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夏热冬</w:t>
            </w:r>
          </w:p>
          <w:p>
            <w:pPr>
              <w:jc w:val="center"/>
            </w:pPr>
            <w:r>
              <w:rPr>
                <w:rFonts w:hint="eastAsia"/>
              </w:rPr>
              <w:t>暖地区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Merge w:val="continue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795" w:type="dxa"/>
            <w:vMerge w:val="continue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031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22" w:type="dxa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Merge w:val="continue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795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建筑气密性（换气次数N</w:t>
            </w:r>
            <w:r>
              <w:rPr>
                <w:rFonts w:hint="eastAsia"/>
                <w:vertAlign w:val="subscript"/>
              </w:rPr>
              <w:t>50</w:t>
            </w:r>
            <w:r>
              <w:rPr>
                <w:rFonts w:hint="eastAsia"/>
              </w:rPr>
              <w:t>）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031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22" w:type="dxa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12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可再生能源利用率（%）</w:t>
            </w:r>
          </w:p>
        </w:tc>
        <w:tc>
          <w:tcPr>
            <w:tcW w:w="5510" w:type="dxa"/>
            <w:gridSpan w:val="5"/>
            <w:shd w:val="clear" w:color="auto" w:fill="auto"/>
            <w:vAlign w:val="center"/>
          </w:tcPr>
          <w:p>
            <w:pPr>
              <w:jc w:val="center"/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注：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本表也适用于非住宅类居住建筑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 w:ascii="MS Mincho" w:hAnsi="MS Mincho" w:cs="MS Mincho"/>
        </w:rPr>
        <w:sym w:font="Wingdings 2" w:char="00A3"/>
      </w:r>
      <w:r>
        <w:rPr>
          <w:rFonts w:hint="eastAsia" w:ascii="MS Mincho" w:hAnsi="MS Mincho" w:cs="MS Mincho"/>
        </w:rPr>
        <w:t>满足上表的同时，</w:t>
      </w:r>
      <w:r>
        <w:rPr>
          <w:rFonts w:hint="eastAsia"/>
        </w:rPr>
        <w:t>建筑本体和周边可再生能源产量不应小于建筑年终端能源消耗量；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 w:ascii="MS Mincho" w:hAnsi="MS Mincho" w:cs="MS Mincho"/>
        </w:rPr>
        <w:sym w:font="Wingdings 2" w:char="00A3"/>
      </w:r>
      <w:r>
        <w:rPr>
          <w:rFonts w:hint="eastAsia" w:ascii="MS Mincho" w:hAnsi="MS Mincho" w:cs="MS Mincho"/>
        </w:rPr>
        <w:t>满足上表的同时，</w:t>
      </w:r>
      <w:r>
        <w:rPr>
          <w:rFonts w:hint="eastAsia"/>
        </w:rPr>
        <w:t>建筑本体和周边可再生能源产量大于建筑年终端能源消耗量的110%。</w:t>
      </w:r>
    </w:p>
    <w:p>
      <w:pPr>
        <w:sectPr>
          <w:footerReference r:id="rId7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pStyle w:val="3"/>
        <w:bidi w:val="0"/>
        <w:rPr>
          <w:rFonts w:hint="eastAsia"/>
        </w:rPr>
      </w:pPr>
      <w:bookmarkStart w:id="14" w:name="_Toc8529"/>
      <w:r>
        <w:rPr>
          <w:rFonts w:hint="eastAsia"/>
          <w:lang w:val="en-US" w:eastAsia="zh-CN"/>
        </w:rPr>
        <w:t xml:space="preserve">3.3 </w:t>
      </w:r>
      <w:r>
        <w:rPr>
          <w:rFonts w:hint="eastAsia"/>
        </w:rPr>
        <w:t>技术措施</w:t>
      </w:r>
      <w:bookmarkEnd w:id="14"/>
    </w:p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2"/>
          <w:sz w:val="24"/>
          <w:szCs w:val="22"/>
          <w:lang w:val="en-US" w:eastAsia="zh-CN" w:bidi="ar-SA"/>
        </w:rPr>
        <w:t>（1）建筑设计</w:t>
      </w:r>
      <w:r>
        <w:rPr>
          <w:rFonts w:hint="eastAsia" w:ascii="Times New Roman" w:hAnsi="Times New Roman" w:eastAsia="宋体" w:cs="Times New Roman"/>
          <w:b w:val="0"/>
          <w:bCs/>
          <w:kern w:val="2"/>
          <w:sz w:val="24"/>
          <w:szCs w:val="22"/>
          <w:lang w:val="en-US" w:eastAsia="zh-CN" w:bidi="ar-SA"/>
        </w:rPr>
        <w:t>（请用文字或述建筑的整体布局、体型系数、窗墙比及采用上述信息的原因。必要时佐以设计大样、分析报告等）</w:t>
      </w:r>
    </w:p>
    <w:p>
      <w:pPr>
        <w:spacing w:before="312" w:beforeLines="100"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1）整体布局：</w:t>
      </w:r>
    </w:p>
    <w:p>
      <w:pPr>
        <w:spacing w:before="156" w:beforeLines="50"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2）体形系数：</w:t>
      </w:r>
    </w:p>
    <w:p>
      <w:pPr>
        <w:spacing w:before="156" w:beforeLines="50"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3）窗墙比：</w:t>
      </w:r>
    </w:p>
    <w:p>
      <w:pPr>
        <w:spacing w:before="156" w:beforeLines="50"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pStyle w:val="4"/>
        <w:ind w:left="0" w:leftChars="0" w:firstLine="0" w:firstLineChars="0"/>
        <w:rPr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sz w:val="24"/>
          <w:szCs w:val="22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2"/>
          <w:lang w:val="en-US" w:eastAsia="zh-CN"/>
        </w:rPr>
        <w:t>2）</w:t>
      </w:r>
      <w:r>
        <w:rPr>
          <w:rFonts w:hint="eastAsia" w:asciiTheme="minorEastAsia" w:hAnsiTheme="minorEastAsia" w:eastAsiaTheme="minorEastAsia" w:cstheme="minorEastAsia"/>
          <w:sz w:val="24"/>
          <w:szCs w:val="22"/>
        </w:rPr>
        <w:t>气密性及无热桥设计</w:t>
      </w:r>
    </w:p>
    <w:p>
      <w:pPr>
        <w:spacing w:before="156" w:beforeLines="50" w:line="360" w:lineRule="auto"/>
        <w:jc w:val="left"/>
        <w:rPr>
          <w:rFonts w:hint="default" w:eastAsia="宋体"/>
          <w:szCs w:val="2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Cs w:val="22"/>
        </w:rPr>
        <w:t>1）气密性：</w:t>
      </w:r>
      <w:r>
        <w:rPr>
          <w:rFonts w:hint="eastAsia"/>
          <w:szCs w:val="22"/>
          <w:lang w:eastAsia="zh-CN"/>
        </w:rPr>
        <w:t>（</w:t>
      </w:r>
      <w:r>
        <w:rPr>
          <w:rFonts w:hint="eastAsia"/>
          <w:szCs w:val="22"/>
          <w:lang w:val="en-US" w:eastAsia="zh-CN"/>
        </w:rPr>
        <w:t>请附气密性封堵大样图）</w:t>
      </w:r>
    </w:p>
    <w:p>
      <w:pPr>
        <w:spacing w:line="360" w:lineRule="auto"/>
        <w:jc w:val="left"/>
        <w:rPr>
          <w:rFonts w:hint="eastAsia"/>
          <w:szCs w:val="2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Cs w:val="22"/>
        </w:rPr>
        <w:t>2）无热桥设计：</w:t>
      </w:r>
      <w:r>
        <w:rPr>
          <w:rFonts w:hint="eastAsia"/>
          <w:szCs w:val="22"/>
          <w:lang w:val="en-US" w:eastAsia="zh-CN"/>
        </w:rPr>
        <w:t>（请附层间热桥大样图、屋面保温详图、屋面女儿墙热桥大样图）</w:t>
      </w:r>
    </w:p>
    <w:p>
      <w:pPr>
        <w:pStyle w:val="4"/>
        <w:spacing w:before="312" w:beforeLines="100"/>
        <w:ind w:left="0" w:leftChars="0" w:firstLine="241" w:firstLineChars="100"/>
        <w:rPr>
          <w:rFonts w:hint="eastAsia" w:ascii="Times New Roman" w:hAnsi="Times New Roman" w:eastAsia="宋体" w:cs="Times New Roman"/>
          <w:b w:val="0"/>
          <w:bCs/>
          <w:kern w:val="2"/>
          <w:sz w:val="24"/>
          <w:szCs w:val="22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sz w:val="24"/>
          <w:szCs w:val="22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2"/>
          <w:lang w:val="en-US" w:eastAsia="zh-CN"/>
        </w:rPr>
        <w:t>3）</w:t>
      </w:r>
      <w:r>
        <w:rPr>
          <w:rFonts w:hint="eastAsia" w:asciiTheme="minorEastAsia" w:hAnsiTheme="minorEastAsia" w:eastAsiaTheme="minorEastAsia" w:cstheme="minorEastAsia"/>
          <w:sz w:val="24"/>
          <w:szCs w:val="22"/>
        </w:rPr>
        <w:t>围护结构设计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0"/>
        <w:gridCol w:w="42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69" w:hRule="atLeast"/>
        </w:trPr>
        <w:tc>
          <w:tcPr>
            <w:tcW w:w="421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4"/>
                <w:szCs w:val="22"/>
                <w:lang w:val="en-US" w:eastAsia="zh-CN" w:bidi="ar-SA"/>
              </w:rPr>
              <w:t>传热系数</w:t>
            </w:r>
          </w:p>
        </w:tc>
        <w:tc>
          <w:tcPr>
            <w:tcW w:w="4210" w:type="dxa"/>
          </w:tcPr>
          <w:p>
            <w:pPr>
              <w:jc w:val="center"/>
              <w:rPr>
                <w:rFonts w:hint="eastAsia" w:eastAsia="宋体"/>
                <w:b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4"/>
                <w:szCs w:val="22"/>
                <w:lang w:val="en-US" w:eastAsia="zh-CN" w:bidi="ar-SA"/>
              </w:rPr>
              <w:t>数值（单位W/㎡·K）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421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 w:val="0"/>
                <w:bCs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kern w:val="2"/>
                <w:sz w:val="24"/>
                <w:szCs w:val="22"/>
                <w:lang w:val="en-US" w:eastAsia="zh-CN" w:bidi="ar-SA"/>
              </w:rPr>
              <w:t>屋面传热系数</w:t>
            </w:r>
          </w:p>
        </w:tc>
        <w:tc>
          <w:tcPr>
            <w:tcW w:w="4210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421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 w:val="0"/>
                <w:bCs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kern w:val="2"/>
                <w:sz w:val="24"/>
                <w:szCs w:val="22"/>
                <w:lang w:val="en-US" w:eastAsia="zh-CN" w:bidi="ar-SA"/>
              </w:rPr>
              <w:t>外墙传热系数</w:t>
            </w:r>
          </w:p>
        </w:tc>
        <w:tc>
          <w:tcPr>
            <w:tcW w:w="4210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421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 w:val="0"/>
                <w:bCs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kern w:val="2"/>
                <w:sz w:val="24"/>
                <w:szCs w:val="22"/>
                <w:lang w:val="en-US" w:eastAsia="zh-CN" w:bidi="ar-SA"/>
              </w:rPr>
              <w:t>挑空楼板传热系数</w:t>
            </w:r>
          </w:p>
        </w:tc>
        <w:tc>
          <w:tcPr>
            <w:tcW w:w="4210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421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 w:val="0"/>
                <w:bCs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kern w:val="2"/>
                <w:sz w:val="24"/>
                <w:szCs w:val="22"/>
                <w:lang w:val="en-US" w:eastAsia="zh-CN" w:bidi="ar-SA"/>
              </w:rPr>
              <w:t>幕墙传热系数</w:t>
            </w:r>
          </w:p>
        </w:tc>
        <w:tc>
          <w:tcPr>
            <w:tcW w:w="4210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421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 w:val="0"/>
                <w:bCs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kern w:val="2"/>
                <w:sz w:val="24"/>
                <w:szCs w:val="22"/>
                <w:lang w:val="en-US" w:eastAsia="zh-CN" w:bidi="ar-SA"/>
              </w:rPr>
              <w:t>太阳得热系数</w:t>
            </w:r>
          </w:p>
        </w:tc>
        <w:tc>
          <w:tcPr>
            <w:tcW w:w="4210" w:type="dxa"/>
          </w:tcPr>
          <w:p>
            <w:pPr>
              <w:rPr>
                <w:vertAlign w:val="baseline"/>
              </w:rPr>
            </w:pPr>
          </w:p>
        </w:tc>
      </w:tr>
    </w:tbl>
    <w:p>
      <w:pPr>
        <w:pStyle w:val="4"/>
        <w:spacing w:before="312" w:beforeLines="100"/>
        <w:ind w:left="0" w:leftChars="0" w:firstLine="241" w:firstLineChars="100"/>
        <w:rPr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sz w:val="24"/>
          <w:szCs w:val="22"/>
          <w:lang w:val="en-US" w:eastAsia="zh-CN"/>
        </w:rPr>
        <w:t>（4）冷热源及末端设计</w:t>
      </w:r>
    </w:p>
    <w:p>
      <w:pPr>
        <w:spacing w:before="156" w:beforeLines="50" w:line="360" w:lineRule="auto"/>
        <w:rPr>
          <w:rFonts w:hint="eastAsia" w:asciiTheme="minorEastAsia" w:hAnsiTheme="minorEastAsia" w:eastAsiaTheme="minorEastAsia" w:cstheme="minorEastAsia"/>
          <w:b w:val="0"/>
          <w:bCs w:val="0"/>
          <w:szCs w:val="22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Cs w:val="22"/>
        </w:rPr>
        <w:t>1）冷源：</w:t>
      </w:r>
    </w:p>
    <w:p>
      <w:pPr>
        <w:spacing w:before="156" w:beforeLines="50" w:line="360" w:lineRule="auto"/>
        <w:rPr>
          <w:rFonts w:hint="eastAsia" w:asciiTheme="minorEastAsia" w:hAnsiTheme="minorEastAsia" w:eastAsiaTheme="minorEastAsia" w:cstheme="minorEastAsia"/>
          <w:b w:val="0"/>
          <w:bCs w:val="0"/>
          <w:szCs w:val="22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Cs w:val="22"/>
        </w:rPr>
        <w:t>2）冷却塔：</w:t>
      </w:r>
    </w:p>
    <w:p>
      <w:pPr>
        <w:spacing w:before="156" w:beforeLines="50" w:line="360" w:lineRule="auto"/>
        <w:rPr>
          <w:rFonts w:hint="eastAsia" w:asciiTheme="minorEastAsia" w:hAnsiTheme="minorEastAsia" w:eastAsiaTheme="minorEastAsia" w:cstheme="minorEastAsia"/>
          <w:b w:val="0"/>
          <w:bCs w:val="0"/>
          <w:szCs w:val="22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Cs w:val="22"/>
        </w:rPr>
        <w:t>3）输配系统：</w:t>
      </w:r>
    </w:p>
    <w:p>
      <w:pPr>
        <w:spacing w:before="156" w:beforeLines="50" w:line="360" w:lineRule="auto"/>
        <w:rPr>
          <w:rFonts w:hint="eastAsia" w:asciiTheme="minorEastAsia" w:hAnsiTheme="minorEastAsia" w:eastAsiaTheme="minorEastAsia" w:cstheme="minorEastAsia"/>
          <w:b w:val="0"/>
          <w:bCs w:val="0"/>
          <w:szCs w:val="22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Cs w:val="22"/>
        </w:rPr>
        <w:t>4）水系统：</w:t>
      </w:r>
    </w:p>
    <w:p>
      <w:pPr>
        <w:spacing w:before="156" w:beforeLines="50" w:line="360" w:lineRule="auto"/>
        <w:rPr>
          <w:rFonts w:hint="eastAsia" w:asciiTheme="minorEastAsia" w:hAnsiTheme="minorEastAsia" w:eastAsiaTheme="minorEastAsia" w:cstheme="minorEastAsia"/>
          <w:b w:val="0"/>
          <w:bCs w:val="0"/>
          <w:szCs w:val="22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Cs w:val="22"/>
        </w:rPr>
        <w:t>5）风系统：</w:t>
      </w:r>
    </w:p>
    <w:p>
      <w:pPr>
        <w:pStyle w:val="4"/>
        <w:spacing w:before="312" w:beforeLines="100"/>
        <w:ind w:left="0" w:leftChars="0" w:firstLine="241" w:firstLineChars="100"/>
        <w:rPr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sz w:val="24"/>
          <w:szCs w:val="22"/>
          <w:lang w:val="en-US" w:eastAsia="zh-CN"/>
        </w:rPr>
        <w:t>（5）能源环境一体机选型</w:t>
      </w:r>
    </w:p>
    <w:p>
      <w:pPr>
        <w:spacing w:before="156" w:beforeLines="50" w:line="360" w:lineRule="auto"/>
        <w:rPr>
          <w:rFonts w:hint="eastAsia" w:asciiTheme="minorEastAsia" w:hAnsiTheme="minorEastAsia" w:eastAsiaTheme="minorEastAsia" w:cstheme="minorEastAsia"/>
          <w:b w:val="0"/>
          <w:bCs w:val="0"/>
          <w:szCs w:val="22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Cs w:val="22"/>
        </w:rPr>
        <w:t>1）新风热回收：</w:t>
      </w:r>
    </w:p>
    <w:p>
      <w:pPr>
        <w:spacing w:before="156" w:beforeLines="50" w:line="360" w:lineRule="auto"/>
        <w:rPr>
          <w:rFonts w:hint="eastAsia" w:asciiTheme="minorEastAsia" w:hAnsiTheme="minorEastAsia" w:eastAsiaTheme="minorEastAsia" w:cstheme="minorEastAsia"/>
          <w:b w:val="0"/>
          <w:bCs w:val="0"/>
          <w:szCs w:val="22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Cs w:val="22"/>
        </w:rPr>
        <w:t>2）二氧化碳监测联动：</w:t>
      </w:r>
    </w:p>
    <w:p>
      <w:pPr>
        <w:spacing w:before="156" w:beforeLines="50" w:line="360" w:lineRule="auto"/>
        <w:rPr>
          <w:rFonts w:hint="eastAsia" w:asciiTheme="minorEastAsia" w:hAnsiTheme="minorEastAsia" w:eastAsiaTheme="minorEastAsia" w:cstheme="minorEastAsia"/>
          <w:b w:val="0"/>
          <w:bCs w:val="0"/>
          <w:szCs w:val="22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Cs w:val="22"/>
        </w:rPr>
        <w:t>3）高效过滤：</w:t>
      </w:r>
    </w:p>
    <w:p>
      <w:pPr>
        <w:pStyle w:val="4"/>
        <w:spacing w:before="312" w:beforeLines="100"/>
        <w:ind w:left="0" w:leftChars="0" w:firstLine="241" w:firstLineChars="100"/>
        <w:rPr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sz w:val="24"/>
          <w:szCs w:val="22"/>
          <w:lang w:val="en-US" w:eastAsia="zh-CN"/>
        </w:rPr>
        <w:t>（6）电气节能系统</w:t>
      </w:r>
    </w:p>
    <w:p>
      <w:pPr>
        <w:pStyle w:val="19"/>
        <w:numPr>
          <w:ilvl w:val="0"/>
          <w:numId w:val="2"/>
        </w:numPr>
        <w:spacing w:before="156" w:beforeLines="50" w:line="360" w:lineRule="auto"/>
        <w:ind w:firstLineChars="0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>照明</w:t>
      </w:r>
      <w:r>
        <w:rPr>
          <w:rFonts w:hint="eastAsia"/>
          <w:b w:val="0"/>
          <w:bCs w:val="0"/>
          <w:szCs w:val="22"/>
        </w:rPr>
        <w:t>：</w:t>
      </w:r>
    </w:p>
    <w:p>
      <w:pPr>
        <w:pStyle w:val="19"/>
        <w:numPr>
          <w:ilvl w:val="0"/>
          <w:numId w:val="2"/>
        </w:numPr>
        <w:spacing w:before="156" w:beforeLines="50" w:line="360" w:lineRule="auto"/>
        <w:ind w:firstLineChars="0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>电梯</w:t>
      </w:r>
      <w:r>
        <w:rPr>
          <w:rFonts w:hint="eastAsia"/>
          <w:b w:val="0"/>
          <w:bCs w:val="0"/>
          <w:szCs w:val="22"/>
        </w:rPr>
        <w:t>：</w:t>
      </w:r>
    </w:p>
    <w:p>
      <w:pPr>
        <w:pStyle w:val="19"/>
        <w:numPr>
          <w:ilvl w:val="0"/>
          <w:numId w:val="2"/>
        </w:numPr>
        <w:spacing w:before="156" w:beforeLines="50" w:line="360" w:lineRule="auto"/>
        <w:ind w:firstLineChars="0"/>
        <w:rPr>
          <w:b w:val="0"/>
          <w:bCs w:val="0"/>
          <w:szCs w:val="22"/>
        </w:rPr>
      </w:pPr>
      <w:r>
        <w:rPr>
          <w:rFonts w:hint="eastAsia"/>
          <w:b w:val="0"/>
          <w:bCs w:val="0"/>
          <w:szCs w:val="22"/>
        </w:rPr>
        <w:t>自然采光：</w:t>
      </w:r>
    </w:p>
    <w:p>
      <w:pPr>
        <w:pStyle w:val="4"/>
        <w:numPr>
          <w:ilvl w:val="0"/>
          <w:numId w:val="3"/>
        </w:numPr>
        <w:spacing w:before="312" w:beforeLines="100"/>
        <w:ind w:left="0" w:leftChars="0" w:firstLine="241" w:firstLineChars="100"/>
        <w:rPr>
          <w:rFonts w:hint="eastAsia" w:asciiTheme="minorEastAsia" w:hAnsiTheme="minorEastAsia" w:eastAsiaTheme="minorEastAsia" w:cstheme="minorEastAsia"/>
          <w:sz w:val="24"/>
          <w:szCs w:val="2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2"/>
          <w:lang w:val="en-US" w:eastAsia="zh-CN"/>
        </w:rPr>
        <w:t>生活热水系统</w:t>
      </w:r>
    </w:p>
    <w:p>
      <w:pPr>
        <w:pStyle w:val="4"/>
        <w:numPr>
          <w:numId w:val="0"/>
        </w:numPr>
        <w:spacing w:before="312" w:beforeLines="100"/>
        <w:ind w:leftChars="100"/>
        <w:rPr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sz w:val="24"/>
          <w:szCs w:val="22"/>
          <w:lang w:val="en-US" w:eastAsia="zh-CN"/>
        </w:rPr>
        <w:t>（8）可再生能源应用</w:t>
      </w:r>
    </w:p>
    <w:p>
      <w:pPr>
        <w:spacing w:before="156" w:beforeLines="50" w:line="360" w:lineRule="auto"/>
        <w:rPr>
          <w:b w:val="0"/>
          <w:bCs w:val="0"/>
        </w:rPr>
      </w:pPr>
      <w:r>
        <w:rPr>
          <w:rFonts w:hint="eastAsia"/>
          <w:b w:val="0"/>
          <w:bCs w:val="0"/>
          <w:szCs w:val="22"/>
        </w:rPr>
        <w:t>太阳能光伏系统：</w:t>
      </w:r>
      <w:r>
        <w:rPr>
          <w:rFonts w:hint="eastAsia"/>
          <w:b w:val="0"/>
          <w:bCs w:val="0"/>
        </w:rPr>
        <w:t>（若有需要，请根据项目实际情况增补其他小节）</w:t>
      </w:r>
    </w:p>
    <w:p>
      <w:pPr>
        <w:pStyle w:val="4"/>
        <w:spacing w:before="312" w:beforeLines="100"/>
        <w:ind w:left="0" w:leftChars="0" w:firstLine="241" w:firstLineChars="100"/>
        <w:rPr>
          <w:rFonts w:hint="eastAsia" w:asciiTheme="minorEastAsia" w:hAnsiTheme="minorEastAsia" w:eastAsiaTheme="minorEastAsia" w:cstheme="minorEastAsia"/>
          <w:sz w:val="24"/>
          <w:szCs w:val="2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2"/>
          <w:lang w:val="en-US" w:eastAsia="zh-CN"/>
        </w:rPr>
        <w:t>（9）高效机房应用</w:t>
      </w:r>
    </w:p>
    <w:p/>
    <w:p/>
    <w:p>
      <w:pPr>
        <w:spacing w:line="360" w:lineRule="auto"/>
        <w:jc w:val="center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/>
    <w:p>
      <w:pPr>
        <w:pStyle w:val="2"/>
        <w:numPr>
          <w:ilvl w:val="0"/>
          <w:numId w:val="1"/>
        </w:numPr>
        <w:bidi w:val="0"/>
      </w:pPr>
      <w:bookmarkStart w:id="15" w:name="_Toc8934"/>
      <w:r>
        <w:rPr>
          <w:rFonts w:hint="eastAsia"/>
        </w:rPr>
        <w:t>建筑能效指标计算报告</w:t>
      </w:r>
      <w:bookmarkEnd w:id="15"/>
    </w:p>
    <w:p>
      <w:pPr>
        <w:pStyle w:val="3"/>
        <w:bidi w:val="0"/>
      </w:pPr>
      <w:bookmarkStart w:id="16" w:name="_Toc15769"/>
      <w:r>
        <w:rPr>
          <w:rFonts w:hint="eastAsia"/>
          <w:lang w:val="en-US" w:eastAsia="zh-CN"/>
        </w:rPr>
        <w:t>4.1</w:t>
      </w:r>
      <w:r>
        <w:rPr>
          <w:rFonts w:hint="eastAsia"/>
        </w:rPr>
        <w:t>软件介绍</w:t>
      </w:r>
      <w:bookmarkEnd w:id="16"/>
    </w:p>
    <w:p>
      <w:pPr>
        <w:pStyle w:val="3"/>
        <w:bidi w:val="0"/>
      </w:pPr>
      <w:bookmarkStart w:id="17" w:name="_Toc18969"/>
      <w:r>
        <w:rPr>
          <w:rFonts w:hint="eastAsia"/>
          <w:lang w:val="en-US" w:eastAsia="zh-CN"/>
        </w:rPr>
        <w:t xml:space="preserve">4.2 </w:t>
      </w:r>
      <w:r>
        <w:rPr>
          <w:rFonts w:hint="eastAsia"/>
        </w:rPr>
        <w:t>项目计算结果</w:t>
      </w:r>
      <w:bookmarkEnd w:id="17"/>
    </w:p>
    <w:p>
      <w:pPr>
        <w:pStyle w:val="3"/>
        <w:bidi w:val="0"/>
      </w:pPr>
      <w:bookmarkStart w:id="18" w:name="_Toc7676"/>
      <w:r>
        <w:rPr>
          <w:rFonts w:hint="eastAsia"/>
          <w:lang w:val="en-US" w:eastAsia="zh-CN"/>
        </w:rPr>
        <w:t xml:space="preserve">4.3 </w:t>
      </w:r>
      <w:r>
        <w:rPr>
          <w:rFonts w:hint="eastAsia"/>
        </w:rPr>
        <w:t>建筑概况</w:t>
      </w:r>
      <w:bookmarkEnd w:id="18"/>
    </w:p>
    <w:p>
      <w:pPr>
        <w:pStyle w:val="4"/>
        <w:bidi w:val="0"/>
      </w:pPr>
      <w:r>
        <w:rPr>
          <w:rFonts w:hint="eastAsia"/>
          <w:lang w:val="en-US" w:eastAsia="zh-CN"/>
        </w:rPr>
        <w:t>4.</w:t>
      </w:r>
      <w:r>
        <w:t>3.1</w:t>
      </w:r>
      <w:r>
        <w:rPr>
          <w:rFonts w:hint="eastAsia"/>
        </w:rPr>
        <w:t>项目基本信息</w:t>
      </w:r>
    </w:p>
    <w:p>
      <w:pPr>
        <w:spacing w:before="100" w:after="100"/>
        <w:jc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表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4.3.1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项目基本信息表</w:t>
      </w:r>
    </w:p>
    <w:tbl>
      <w:tblPr>
        <w:tblStyle w:val="10"/>
        <w:tblW w:w="5000" w:type="pct"/>
        <w:jc w:val="center"/>
        <w:tblLayout w:type="autofit"/>
        <w:tblCellMar>
          <w:top w:w="0" w:type="dxa"/>
          <w:left w:w="100" w:type="dxa"/>
          <w:bottom w:w="0" w:type="dxa"/>
          <w:right w:w="100" w:type="dxa"/>
        </w:tblCellMar>
      </w:tblPr>
      <w:tblGrid>
        <w:gridCol w:w="2173"/>
        <w:gridCol w:w="2173"/>
        <w:gridCol w:w="2079"/>
        <w:gridCol w:w="2081"/>
      </w:tblGrid>
      <w:tr>
        <w:tblPrEx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127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FAFAF"/>
            <w:vAlign w:val="center"/>
          </w:tcPr>
          <w:p>
            <w:pPr>
              <w:spacing w:before="25" w:after="25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工程名称</w:t>
            </w:r>
          </w:p>
        </w:tc>
        <w:tc>
          <w:tcPr>
            <w:tcW w:w="3722" w:type="pct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before="25" w:after="25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127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FAFAF"/>
            <w:vAlign w:val="center"/>
          </w:tcPr>
          <w:p>
            <w:pPr>
              <w:spacing w:before="25" w:after="25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工程地点</w:t>
            </w:r>
          </w:p>
        </w:tc>
        <w:tc>
          <w:tcPr>
            <w:tcW w:w="3722" w:type="pct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before="25" w:after="25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127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FAFAF"/>
            <w:vAlign w:val="center"/>
          </w:tcPr>
          <w:p>
            <w:pPr>
              <w:spacing w:before="25" w:after="25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地理位置</w:t>
            </w:r>
          </w:p>
        </w:tc>
        <w:tc>
          <w:tcPr>
            <w:tcW w:w="127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before="25" w:after="25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北纬：</w:t>
            </w:r>
          </w:p>
        </w:tc>
        <w:tc>
          <w:tcPr>
            <w:tcW w:w="122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before="25" w:after="25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东经：</w:t>
            </w:r>
          </w:p>
        </w:tc>
        <w:tc>
          <w:tcPr>
            <w:tcW w:w="122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before="25" w:after="25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海拔：</w:t>
            </w:r>
          </w:p>
        </w:tc>
      </w:tr>
      <w:tr>
        <w:tblPrEx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127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FAFAF"/>
            <w:vAlign w:val="center"/>
          </w:tcPr>
          <w:p>
            <w:pPr>
              <w:spacing w:before="25" w:after="25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气候分区</w:t>
            </w:r>
          </w:p>
        </w:tc>
        <w:tc>
          <w:tcPr>
            <w:tcW w:w="3722" w:type="pct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before="25" w:after="25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127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FAFAF"/>
            <w:vAlign w:val="center"/>
          </w:tcPr>
          <w:p>
            <w:pPr>
              <w:spacing w:before="25" w:after="25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建筑类型</w:t>
            </w:r>
          </w:p>
        </w:tc>
        <w:tc>
          <w:tcPr>
            <w:tcW w:w="3722" w:type="pct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before="25" w:after="25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127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FAFAF"/>
            <w:vAlign w:val="center"/>
          </w:tcPr>
          <w:p>
            <w:pPr>
              <w:spacing w:before="25" w:after="25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结构形式</w:t>
            </w:r>
          </w:p>
        </w:tc>
        <w:tc>
          <w:tcPr>
            <w:tcW w:w="3722" w:type="pct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before="25" w:after="25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127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FAFAF"/>
            <w:vAlign w:val="center"/>
          </w:tcPr>
          <w:p>
            <w:pPr>
              <w:spacing w:before="25" w:after="25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建筑朝向</w:t>
            </w:r>
          </w:p>
        </w:tc>
        <w:tc>
          <w:tcPr>
            <w:tcW w:w="3722" w:type="pct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before="25" w:after="25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127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FAFAF"/>
            <w:vAlign w:val="center"/>
          </w:tcPr>
          <w:p>
            <w:pPr>
              <w:spacing w:before="25" w:after="25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能耗指标计算面积</w:t>
            </w:r>
          </w:p>
        </w:tc>
        <w:tc>
          <w:tcPr>
            <w:tcW w:w="3722" w:type="pct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before="25" w:after="25"/>
              <w:ind w:firstLine="840" w:firstLineChars="40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super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（建筑面积）</w:t>
            </w:r>
          </w:p>
        </w:tc>
      </w:tr>
      <w:tr>
        <w:tblPrEx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127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FAFAF"/>
            <w:vAlign w:val="center"/>
          </w:tcPr>
          <w:p>
            <w:pPr>
              <w:spacing w:before="25" w:after="25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建筑面积（计算）</w:t>
            </w:r>
          </w:p>
        </w:tc>
        <w:tc>
          <w:tcPr>
            <w:tcW w:w="127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before="25" w:after="25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总面积：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2444" w:type="pct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before="25" w:after="25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地上：m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super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superscript"/>
                <w:lang w:val="en-US" w:eastAsia="zh-CN"/>
              </w:rPr>
              <w:t xml:space="preserve">   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地下：m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superscript"/>
              </w:rPr>
              <w:t>2</w:t>
            </w:r>
          </w:p>
        </w:tc>
      </w:tr>
      <w:tr>
        <w:tblPrEx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127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FAFAF"/>
            <w:vAlign w:val="center"/>
          </w:tcPr>
          <w:p>
            <w:pPr>
              <w:spacing w:before="25" w:after="25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建筑体积（计算）</w:t>
            </w:r>
          </w:p>
        </w:tc>
        <w:tc>
          <w:tcPr>
            <w:tcW w:w="127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before="25" w:after="25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总体积：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2444" w:type="pct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before="25" w:after="25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地上：m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superscript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地下：m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superscript"/>
              </w:rPr>
              <w:t>3</w:t>
            </w:r>
          </w:p>
        </w:tc>
      </w:tr>
      <w:tr>
        <w:tblPrEx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127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FAFAF"/>
            <w:vAlign w:val="center"/>
          </w:tcPr>
          <w:p>
            <w:pPr>
              <w:spacing w:before="25" w:after="25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外表面积和体形系数</w:t>
            </w:r>
          </w:p>
        </w:tc>
        <w:tc>
          <w:tcPr>
            <w:tcW w:w="3722" w:type="pct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before="25" w:after="25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总外表面积：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superscript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(体形系数：)</w:t>
            </w:r>
          </w:p>
        </w:tc>
      </w:tr>
      <w:tr>
        <w:tblPrEx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127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FAFAF"/>
            <w:vAlign w:val="center"/>
          </w:tcPr>
          <w:p>
            <w:pPr>
              <w:spacing w:before="25" w:after="25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建筑层数</w:t>
            </w:r>
          </w:p>
        </w:tc>
        <w:tc>
          <w:tcPr>
            <w:tcW w:w="127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before="25" w:after="25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地上：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层</w:t>
            </w:r>
          </w:p>
        </w:tc>
        <w:tc>
          <w:tcPr>
            <w:tcW w:w="2444" w:type="pct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before="25" w:after="25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地下：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层</w:t>
            </w:r>
          </w:p>
        </w:tc>
      </w:tr>
      <w:tr>
        <w:tblPrEx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trHeight w:val="90" w:hRule="atLeast"/>
          <w:jc w:val="center"/>
        </w:trPr>
        <w:tc>
          <w:tcPr>
            <w:tcW w:w="127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FAFAF"/>
            <w:vAlign w:val="center"/>
          </w:tcPr>
          <w:p>
            <w:pPr>
              <w:spacing w:before="25" w:after="25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建筑高度</w:t>
            </w:r>
          </w:p>
        </w:tc>
        <w:tc>
          <w:tcPr>
            <w:tcW w:w="3722" w:type="pct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before="25" w:after="25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m</w:t>
            </w:r>
          </w:p>
        </w:tc>
      </w:tr>
    </w:tbl>
    <w:p>
      <w:pPr>
        <w:pStyle w:val="4"/>
        <w:bidi w:val="0"/>
        <w:rPr>
          <w:rFonts w:hint="eastAsia" w:ascii="Times New Roman" w:hAnsi="Times New Roman"/>
          <w:lang w:val="en-US" w:eastAsia="zh-CN"/>
        </w:rPr>
      </w:pPr>
    </w:p>
    <w:p>
      <w:pPr>
        <w:pStyle w:val="4"/>
        <w:bidi w:val="0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>4.3.2 围护结构信息</w:t>
      </w:r>
    </w:p>
    <w:p>
      <w:pPr>
        <w:rPr>
          <w:rFonts w:hint="eastAsia" w:ascii="Times New Roman" w:hAnsi="Times New Roman"/>
          <w:lang w:val="en-US" w:eastAsia="zh-CN"/>
        </w:rPr>
      </w:pPr>
    </w:p>
    <w:p>
      <w:pPr>
        <w:rPr>
          <w:rFonts w:hint="eastAsia" w:ascii="Times New Roman" w:hAnsi="Times New Roman"/>
          <w:lang w:val="en-US" w:eastAsia="zh-CN"/>
        </w:rPr>
      </w:pPr>
    </w:p>
    <w:p>
      <w:pPr>
        <w:rPr>
          <w:rFonts w:hint="eastAsia" w:ascii="Times New Roman" w:hAnsi="Times New Roman"/>
          <w:lang w:val="en-US" w:eastAsia="zh-CN"/>
        </w:rPr>
      </w:pPr>
      <w:bookmarkStart w:id="27" w:name="_GoBack"/>
      <w:bookmarkEnd w:id="27"/>
    </w:p>
    <w:p>
      <w:pPr>
        <w:pStyle w:val="3"/>
        <w:bidi w:val="0"/>
      </w:pPr>
      <w:bookmarkStart w:id="19" w:name="_Toc18591"/>
      <w:r>
        <w:rPr>
          <w:rFonts w:hint="eastAsia"/>
          <w:lang w:val="en-US" w:eastAsia="zh-CN"/>
        </w:rPr>
        <w:t>4.4</w:t>
      </w:r>
      <w:r>
        <w:t xml:space="preserve"> </w:t>
      </w:r>
      <w:r>
        <w:rPr>
          <w:rFonts w:hint="eastAsia"/>
        </w:rPr>
        <w:t>指标要求</w:t>
      </w:r>
      <w:bookmarkEnd w:id="19"/>
    </w:p>
    <w:p>
      <w:pPr>
        <w:pStyle w:val="4"/>
        <w:bidi w:val="0"/>
        <w:rPr>
          <w:rFonts w:hint="default" w:eastAsia="宋体"/>
          <w:b w:val="0"/>
          <w:bCs w:val="0"/>
          <w:highlight w:val="yellow"/>
          <w:lang w:val="en-US" w:eastAsia="zh-CN"/>
        </w:rPr>
      </w:pPr>
      <w:r>
        <w:t>4.</w:t>
      </w:r>
      <w:r>
        <w:rPr>
          <w:rFonts w:hint="eastAsia"/>
          <w:lang w:val="en-US" w:eastAsia="zh-CN"/>
        </w:rPr>
        <w:t>4.</w:t>
      </w:r>
      <w:r>
        <w:t xml:space="preserve">1 </w:t>
      </w:r>
      <w:r>
        <w:rPr>
          <w:rFonts w:hint="eastAsia"/>
        </w:rPr>
        <w:t>参考规范</w:t>
      </w:r>
      <w:r>
        <w:rPr>
          <w:rFonts w:hint="eastAsia"/>
          <w:b w:val="0"/>
          <w:bCs w:val="0"/>
          <w:highlight w:val="yellow"/>
          <w:lang w:eastAsia="zh-CN"/>
        </w:rPr>
        <w:t>（</w:t>
      </w:r>
      <w:r>
        <w:rPr>
          <w:rFonts w:hint="eastAsia"/>
          <w:b w:val="0"/>
          <w:bCs w:val="0"/>
          <w:highlight w:val="yellow"/>
          <w:lang w:val="en-US" w:eastAsia="zh-CN"/>
        </w:rPr>
        <w:t>可增加）</w:t>
      </w:r>
    </w:p>
    <w:p>
      <w:pPr>
        <w:spacing w:line="360" w:lineRule="auto"/>
        <w:ind w:firstLine="480" w:firstLineChars="200"/>
      </w:pPr>
      <w:r>
        <w:t>1</w:t>
      </w:r>
      <w:r>
        <w:rPr>
          <w:rFonts w:hint="eastAsia"/>
        </w:rPr>
        <w:t>、《近零能耗建筑技术标准》</w:t>
      </w:r>
      <w:r>
        <w:t>GB/T 51350-2019</w:t>
      </w:r>
    </w:p>
    <w:p>
      <w:pPr>
        <w:spacing w:line="360" w:lineRule="auto"/>
        <w:ind w:firstLine="480" w:firstLineChars="200"/>
      </w:pPr>
      <w:r>
        <w:t>2</w:t>
      </w:r>
      <w:r>
        <w:rPr>
          <w:rFonts w:hint="eastAsia"/>
        </w:rPr>
        <w:t>、《公共建筑节能设计标准》（</w:t>
      </w:r>
      <w:r>
        <w:t>GB50189-2015</w:t>
      </w:r>
      <w:r>
        <w:rPr>
          <w:rFonts w:hint="eastAsia"/>
        </w:rPr>
        <w:t>）</w:t>
      </w:r>
    </w:p>
    <w:p>
      <w:pPr>
        <w:spacing w:line="360" w:lineRule="auto"/>
        <w:ind w:firstLine="480" w:firstLineChars="200"/>
      </w:pPr>
      <w:r>
        <w:t>3</w:t>
      </w:r>
      <w:r>
        <w:rPr>
          <w:rFonts w:hint="eastAsia"/>
        </w:rPr>
        <w:t>、《民用建筑供暖通风与空气调节设计规范》</w:t>
      </w:r>
      <w:r>
        <w:t>GB 50736-2012</w:t>
      </w:r>
    </w:p>
    <w:p>
      <w:pPr>
        <w:spacing w:line="360" w:lineRule="auto"/>
        <w:ind w:firstLine="480" w:firstLineChars="200"/>
      </w:pPr>
      <w:r>
        <w:t>4</w:t>
      </w:r>
      <w:r>
        <w:rPr>
          <w:rFonts w:hint="eastAsia"/>
        </w:rPr>
        <w:t>、《民用建筑热工设计规范》</w:t>
      </w:r>
      <w:r>
        <w:t>GB50176-2016</w:t>
      </w:r>
    </w:p>
    <w:p>
      <w:pPr>
        <w:spacing w:line="360" w:lineRule="auto"/>
        <w:ind w:firstLine="480" w:firstLineChars="200"/>
      </w:pPr>
      <w:r>
        <w:t>5</w:t>
      </w:r>
      <w:r>
        <w:rPr>
          <w:rFonts w:hint="eastAsia"/>
        </w:rPr>
        <w:t>、《建筑外门窗气密、水密、抗风压性能检测方法》</w:t>
      </w:r>
      <w:r>
        <w:t>GB/T 7106-2019</w:t>
      </w:r>
    </w:p>
    <w:p>
      <w:pPr>
        <w:spacing w:line="360" w:lineRule="auto"/>
        <w:ind w:firstLine="480" w:firstLineChars="200"/>
      </w:pPr>
      <w:r>
        <w:t>6</w:t>
      </w:r>
      <w:r>
        <w:rPr>
          <w:rFonts w:hint="eastAsia"/>
        </w:rPr>
        <w:t>、《全国民用建筑工程设计技术措施</w:t>
      </w:r>
      <w:r>
        <w:t>--</w:t>
      </w:r>
      <w:r>
        <w:rPr>
          <w:rFonts w:hint="eastAsia"/>
        </w:rPr>
        <w:t>节能专篇》</w:t>
      </w:r>
      <w:r>
        <w:t>2007</w:t>
      </w:r>
      <w:r>
        <w:rPr>
          <w:rFonts w:hint="eastAsia"/>
        </w:rPr>
        <w:t>《建筑》分册</w:t>
      </w:r>
    </w:p>
    <w:p>
      <w:pPr>
        <w:spacing w:line="360" w:lineRule="auto"/>
        <w:ind w:firstLine="480" w:firstLineChars="200"/>
      </w:pPr>
      <w:r>
        <w:t>7</w:t>
      </w:r>
      <w:r>
        <w:rPr>
          <w:rFonts w:hint="eastAsia"/>
        </w:rPr>
        <w:t>、《全国民用建筑工程设计技术措施</w:t>
      </w:r>
      <w:r>
        <w:t>--</w:t>
      </w:r>
      <w:r>
        <w:rPr>
          <w:rFonts w:hint="eastAsia"/>
        </w:rPr>
        <w:t>节能专篇》</w:t>
      </w:r>
      <w:r>
        <w:t>2007</w:t>
      </w:r>
      <w:r>
        <w:rPr>
          <w:rFonts w:hint="eastAsia"/>
        </w:rPr>
        <w:t>《暖通空调</w:t>
      </w:r>
      <w:r>
        <w:t xml:space="preserve"> </w:t>
      </w:r>
      <w:r>
        <w:rPr>
          <w:rFonts w:hint="eastAsia"/>
        </w:rPr>
        <w:t>动力》分册</w:t>
      </w:r>
    </w:p>
    <w:p>
      <w:pPr>
        <w:spacing w:line="360" w:lineRule="auto"/>
        <w:ind w:firstLine="480" w:firstLineChars="200"/>
        <w:rPr>
          <w:rFonts w:hint="eastAsia"/>
        </w:rPr>
      </w:pPr>
      <w:r>
        <w:t>8</w:t>
      </w:r>
      <w:r>
        <w:rPr>
          <w:rFonts w:hint="eastAsia"/>
        </w:rPr>
        <w:t>、《全国民用建筑工程设计技术措施</w:t>
      </w:r>
      <w:r>
        <w:t>--</w:t>
      </w:r>
      <w:r>
        <w:rPr>
          <w:rFonts w:hint="eastAsia"/>
        </w:rPr>
        <w:t>节能专篇》</w:t>
      </w:r>
      <w:r>
        <w:t>2007</w:t>
      </w:r>
      <w:r>
        <w:rPr>
          <w:rFonts w:hint="eastAsia"/>
        </w:rPr>
        <w:t>《电气》分册</w:t>
      </w:r>
    </w:p>
    <w:p>
      <w:pPr>
        <w:spacing w:line="360" w:lineRule="auto"/>
        <w:ind w:firstLine="48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9、《建筑节能与可再生能源利用通用规范》(</w:t>
      </w:r>
      <w:r>
        <w:rPr>
          <w:rFonts w:hint="eastAsia"/>
        </w:rPr>
        <w:t>GB 55015-2021</w:t>
      </w:r>
      <w:r>
        <w:rPr>
          <w:rFonts w:hint="eastAsia"/>
          <w:lang w:val="en-US" w:eastAsia="zh-CN"/>
        </w:rPr>
        <w:t>)</w:t>
      </w:r>
    </w:p>
    <w:p>
      <w:pPr>
        <w:spacing w:line="360" w:lineRule="auto"/>
        <w:ind w:firstLine="480" w:firstLineChars="200"/>
        <w:rPr>
          <w:rFonts w:hint="default"/>
          <w:lang w:val="en-US" w:eastAsia="zh-CN"/>
        </w:rPr>
      </w:pPr>
    </w:p>
    <w:p>
      <w:pPr>
        <w:pStyle w:val="4"/>
        <w:bidi w:val="0"/>
        <w:rPr>
          <w:rFonts w:hint="default" w:eastAsia="宋体"/>
          <w:b w:val="0"/>
          <w:bCs w:val="0"/>
          <w:highlight w:val="yellow"/>
          <w:lang w:val="en-US" w:eastAsia="zh-CN"/>
        </w:rPr>
      </w:pPr>
      <w:r>
        <w:t>4.</w:t>
      </w:r>
      <w:r>
        <w:rPr>
          <w:rFonts w:hint="eastAsia"/>
          <w:lang w:val="en-US" w:eastAsia="zh-CN"/>
        </w:rPr>
        <w:t>4.</w:t>
      </w:r>
      <w:r>
        <w:t xml:space="preserve">2 </w:t>
      </w:r>
      <w:r>
        <w:rPr>
          <w:rFonts w:hint="eastAsia"/>
        </w:rPr>
        <w:t>设计要求</w:t>
      </w:r>
      <w:r>
        <w:rPr>
          <w:rFonts w:hint="eastAsia"/>
          <w:b w:val="0"/>
          <w:bCs w:val="0"/>
          <w:highlight w:val="yellow"/>
          <w:lang w:eastAsia="zh-CN"/>
        </w:rPr>
        <w:t>（</w:t>
      </w:r>
      <w:r>
        <w:rPr>
          <w:rFonts w:hint="eastAsia"/>
          <w:b w:val="0"/>
          <w:bCs w:val="0"/>
          <w:highlight w:val="yellow"/>
          <w:lang w:val="en-US" w:eastAsia="zh-CN"/>
        </w:rPr>
        <w:t>可增加）</w:t>
      </w:r>
    </w:p>
    <w:p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highlight w:val="none"/>
        </w:rPr>
      </w:pPr>
      <w:r>
        <w:rPr>
          <w:rFonts w:hint="eastAsia" w:asciiTheme="minorEastAsia" w:hAnsiTheme="minorEastAsia" w:eastAsiaTheme="minorEastAsia" w:cstheme="minorEastAsia"/>
          <w:highlight w:val="none"/>
        </w:rPr>
        <w:t>软件对建筑能耗进行分析的依据标准为《近零能耗建筑技术标准》GB/T 51350-2019条文及要求如下：</w:t>
      </w:r>
    </w:p>
    <w:p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highlight w:val="none"/>
        </w:rPr>
      </w:pPr>
      <w:r>
        <w:rPr>
          <w:rFonts w:hint="eastAsia" w:asciiTheme="minorEastAsia" w:hAnsiTheme="minorEastAsia" w:eastAsiaTheme="minorEastAsia" w:cstheme="minorEastAsia"/>
          <w:highlight w:val="none"/>
        </w:rPr>
        <w:t>6.1.1 公共建筑非透光围护结构平均传热系数可按表6.1.2选取。</w:t>
      </w:r>
    </w:p>
    <w:p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highlight w:val="none"/>
        </w:rPr>
      </w:pPr>
      <w:r>
        <w:rPr>
          <w:rFonts w:hint="eastAsia" w:asciiTheme="minorEastAsia" w:hAnsiTheme="minorEastAsia" w:eastAsiaTheme="minorEastAsia" w:cstheme="minorEastAsia"/>
          <w:highlight w:val="none"/>
        </w:rPr>
        <w:t>6.1.3 分隔供暖房间和非供暖空间的非透光围护结构平均传热系数可按表6.1.3选取。</w:t>
      </w:r>
    </w:p>
    <w:p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highlight w:val="none"/>
        </w:rPr>
      </w:pPr>
      <w:r>
        <w:rPr>
          <w:rFonts w:hint="eastAsia" w:asciiTheme="minorEastAsia" w:hAnsiTheme="minorEastAsia" w:eastAsiaTheme="minorEastAsia" w:cstheme="minorEastAsia"/>
          <w:highlight w:val="none"/>
        </w:rPr>
        <w:t>6.1.4 外窗气密性性能应该满足下列规定：</w:t>
      </w:r>
    </w:p>
    <w:p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highlight w:val="none"/>
        </w:rPr>
      </w:pPr>
      <w:r>
        <w:rPr>
          <w:rFonts w:hint="eastAsia" w:asciiTheme="minorEastAsia" w:hAnsiTheme="minorEastAsia" w:eastAsiaTheme="minorEastAsia" w:cstheme="minorEastAsia"/>
          <w:highlight w:val="none"/>
        </w:rPr>
        <w:tab/>
      </w:r>
      <w:r>
        <w:rPr>
          <w:rFonts w:hint="eastAsia" w:asciiTheme="minorEastAsia" w:hAnsiTheme="minorEastAsia" w:eastAsiaTheme="minorEastAsia" w:cstheme="minorEastAsia"/>
          <w:highlight w:val="none"/>
        </w:rPr>
        <w:t>1 外窗气密性能不宜低于8级；</w:t>
      </w:r>
    </w:p>
    <w:p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highlight w:val="none"/>
        </w:rPr>
      </w:pPr>
      <w:r>
        <w:rPr>
          <w:rFonts w:hint="eastAsia" w:asciiTheme="minorEastAsia" w:hAnsiTheme="minorEastAsia" w:eastAsiaTheme="minorEastAsia" w:cstheme="minorEastAsia"/>
          <w:highlight w:val="none"/>
        </w:rPr>
        <w:tab/>
      </w:r>
      <w:r>
        <w:rPr>
          <w:rFonts w:hint="eastAsia" w:asciiTheme="minorEastAsia" w:hAnsiTheme="minorEastAsia" w:eastAsiaTheme="minorEastAsia" w:cstheme="minorEastAsia"/>
          <w:highlight w:val="none"/>
        </w:rPr>
        <w:t>2 外门、分隔供暖空间与非供暖空间的户门气密性；</w:t>
      </w:r>
    </w:p>
    <w:p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highlight w:val="none"/>
        </w:rPr>
      </w:pPr>
      <w:r>
        <w:rPr>
          <w:rFonts w:hint="eastAsia" w:asciiTheme="minorEastAsia" w:hAnsiTheme="minorEastAsia" w:eastAsiaTheme="minorEastAsia" w:cstheme="minorEastAsia"/>
          <w:highlight w:val="none"/>
        </w:rPr>
        <w:t>6.1.5 公共建筑外窗（包括透光幕墙）热工性能参数可按表6.1.5-1选取。</w:t>
      </w:r>
    </w:p>
    <w:p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highlight w:val="none"/>
        </w:rPr>
      </w:pPr>
    </w:p>
    <w:p>
      <w:pPr>
        <w:pStyle w:val="3"/>
        <w:bidi w:val="0"/>
      </w:pPr>
      <w:bookmarkStart w:id="20" w:name="_Toc24198"/>
      <w:r>
        <w:rPr>
          <w:rFonts w:hint="eastAsia"/>
          <w:lang w:val="en-US" w:eastAsia="zh-CN"/>
        </w:rPr>
        <w:t xml:space="preserve">4.5 </w:t>
      </w:r>
      <w:r>
        <w:rPr>
          <w:rFonts w:hint="eastAsia"/>
        </w:rPr>
        <w:t>模拟计算参数</w:t>
      </w:r>
      <w:bookmarkEnd w:id="20"/>
    </w:p>
    <w:p>
      <w:pPr>
        <w:spacing w:before="100" w:after="100"/>
        <w:rPr>
          <w:rFonts w:ascii="宋体" w:cs="宋体"/>
          <w:b w:val="0"/>
          <w:bCs w:val="0"/>
          <w:szCs w:val="28"/>
        </w:rPr>
      </w:pPr>
      <w:r>
        <w:rPr>
          <w:rFonts w:hint="eastAsia" w:ascii="宋体" w:cs="宋体"/>
          <w:b w:val="0"/>
          <w:bCs w:val="0"/>
          <w:szCs w:val="28"/>
          <w:lang w:eastAsia="zh-CN"/>
        </w:rPr>
        <w:t>（</w:t>
      </w:r>
      <w:r>
        <w:rPr>
          <w:rFonts w:hint="eastAsia" w:ascii="宋体" w:cs="宋体"/>
          <w:b w:val="0"/>
          <w:bCs w:val="0"/>
          <w:szCs w:val="28"/>
          <w:lang w:val="en-US" w:eastAsia="zh-CN"/>
        </w:rPr>
        <w:t>1）</w:t>
      </w:r>
      <w:r>
        <w:rPr>
          <w:rFonts w:hint="eastAsia" w:ascii="宋体" w:cs="宋体"/>
          <w:b w:val="0"/>
          <w:bCs w:val="0"/>
          <w:szCs w:val="28"/>
        </w:rPr>
        <w:t>室内参数</w:t>
      </w:r>
    </w:p>
    <w:p>
      <w:pPr>
        <w:spacing w:before="100" w:after="100"/>
        <w:rPr>
          <w:rFonts w:ascii="宋体" w:cs="宋体"/>
          <w:b w:val="0"/>
          <w:bCs w:val="0"/>
          <w:szCs w:val="28"/>
        </w:rPr>
      </w:pPr>
      <w:r>
        <w:rPr>
          <w:rFonts w:hint="eastAsia" w:ascii="宋体" w:cs="宋体"/>
          <w:b w:val="0"/>
          <w:bCs w:val="0"/>
          <w:szCs w:val="28"/>
          <w:lang w:eastAsia="zh-CN"/>
        </w:rPr>
        <w:t>（</w:t>
      </w:r>
      <w:r>
        <w:rPr>
          <w:rFonts w:hint="eastAsia" w:ascii="宋体" w:cs="宋体"/>
          <w:b w:val="0"/>
          <w:bCs w:val="0"/>
          <w:szCs w:val="28"/>
          <w:lang w:val="en-US" w:eastAsia="zh-CN"/>
        </w:rPr>
        <w:t>2）</w:t>
      </w:r>
      <w:r>
        <w:rPr>
          <w:rFonts w:hint="eastAsia" w:ascii="宋体" w:cs="宋体"/>
          <w:b w:val="0"/>
          <w:bCs w:val="0"/>
          <w:szCs w:val="28"/>
        </w:rPr>
        <w:t>时间表</w:t>
      </w:r>
    </w:p>
    <w:p>
      <w:pPr>
        <w:spacing w:before="100" w:after="100"/>
        <w:rPr>
          <w:rFonts w:ascii="宋体" w:cs="宋体"/>
          <w:b w:val="0"/>
          <w:bCs w:val="0"/>
          <w:szCs w:val="28"/>
        </w:rPr>
      </w:pPr>
      <w:r>
        <w:rPr>
          <w:rFonts w:hint="eastAsia" w:ascii="宋体" w:cs="宋体"/>
          <w:b w:val="0"/>
          <w:bCs w:val="0"/>
          <w:szCs w:val="28"/>
          <w:lang w:eastAsia="zh-CN"/>
        </w:rPr>
        <w:t>（</w:t>
      </w:r>
      <w:r>
        <w:rPr>
          <w:rFonts w:hint="eastAsia" w:ascii="宋体" w:cs="宋体"/>
          <w:b w:val="0"/>
          <w:bCs w:val="0"/>
          <w:szCs w:val="28"/>
          <w:lang w:val="en-US" w:eastAsia="zh-CN"/>
        </w:rPr>
        <w:t>3）</w:t>
      </w:r>
      <w:r>
        <w:rPr>
          <w:rFonts w:hint="eastAsia" w:ascii="宋体" w:cs="宋体"/>
          <w:b w:val="0"/>
          <w:bCs w:val="0"/>
          <w:szCs w:val="28"/>
        </w:rPr>
        <w:t>空调系统</w:t>
      </w:r>
    </w:p>
    <w:p>
      <w:pPr>
        <w:spacing w:before="100" w:after="100"/>
        <w:rPr>
          <w:rFonts w:ascii="宋体" w:cs="宋体"/>
          <w:b w:val="0"/>
          <w:bCs w:val="0"/>
          <w:szCs w:val="28"/>
        </w:rPr>
      </w:pPr>
      <w:r>
        <w:rPr>
          <w:rFonts w:hint="eastAsia" w:ascii="宋体" w:cs="宋体"/>
          <w:b w:val="0"/>
          <w:bCs w:val="0"/>
          <w:szCs w:val="28"/>
          <w:lang w:eastAsia="zh-CN"/>
        </w:rPr>
        <w:t>（</w:t>
      </w:r>
      <w:r>
        <w:rPr>
          <w:rFonts w:hint="eastAsia" w:ascii="宋体" w:cs="宋体"/>
          <w:b w:val="0"/>
          <w:bCs w:val="0"/>
          <w:szCs w:val="28"/>
          <w:lang w:val="en-US" w:eastAsia="zh-CN"/>
        </w:rPr>
        <w:t>4）</w:t>
      </w:r>
      <w:r>
        <w:rPr>
          <w:rFonts w:hint="eastAsia" w:ascii="宋体" w:cs="宋体"/>
          <w:b w:val="0"/>
          <w:bCs w:val="0"/>
          <w:szCs w:val="28"/>
        </w:rPr>
        <w:t>冷热源系统</w:t>
      </w:r>
    </w:p>
    <w:p>
      <w:pPr>
        <w:pStyle w:val="3"/>
        <w:bidi w:val="0"/>
      </w:pPr>
      <w:bookmarkStart w:id="21" w:name="_Toc336"/>
      <w:r>
        <w:rPr>
          <w:rFonts w:hint="eastAsia"/>
          <w:lang w:val="en-US" w:eastAsia="zh-CN"/>
        </w:rPr>
        <w:t xml:space="preserve">4.6 </w:t>
      </w:r>
      <w:r>
        <w:rPr>
          <w:rFonts w:hint="eastAsia"/>
        </w:rPr>
        <w:t>结果分析</w:t>
      </w:r>
      <w:bookmarkEnd w:id="21"/>
    </w:p>
    <w:p>
      <w:pPr>
        <w:spacing w:before="100" w:after="100"/>
        <w:rPr>
          <w:rFonts w:ascii="宋体" w:cs="宋体"/>
          <w:b w:val="0"/>
          <w:bCs w:val="0"/>
          <w:szCs w:val="28"/>
        </w:rPr>
      </w:pPr>
      <w:r>
        <w:rPr>
          <w:rFonts w:hint="eastAsia" w:ascii="宋体" w:cs="宋体"/>
          <w:b w:val="0"/>
          <w:bCs w:val="0"/>
          <w:szCs w:val="28"/>
          <w:lang w:eastAsia="zh-CN"/>
        </w:rPr>
        <w:t>（</w:t>
      </w:r>
      <w:r>
        <w:rPr>
          <w:rFonts w:hint="eastAsia" w:ascii="宋体" w:cs="宋体"/>
          <w:b w:val="0"/>
          <w:bCs w:val="0"/>
          <w:szCs w:val="28"/>
          <w:lang w:val="en-US" w:eastAsia="zh-CN"/>
        </w:rPr>
        <w:t>1）</w:t>
      </w:r>
      <w:r>
        <w:rPr>
          <w:rFonts w:hint="eastAsia" w:ascii="宋体" w:cs="宋体"/>
          <w:b w:val="0"/>
          <w:bCs w:val="0"/>
          <w:szCs w:val="28"/>
        </w:rPr>
        <w:t>围护结构热工参数</w:t>
      </w:r>
    </w:p>
    <w:p>
      <w:pPr>
        <w:spacing w:before="100" w:after="100"/>
        <w:rPr>
          <w:b w:val="0"/>
          <w:bCs w:val="0"/>
        </w:rPr>
      </w:pPr>
      <w:r>
        <w:rPr>
          <w:rFonts w:hint="eastAsia" w:ascii="宋体" w:cs="宋体"/>
          <w:b w:val="0"/>
          <w:bCs w:val="0"/>
          <w:szCs w:val="28"/>
          <w:lang w:eastAsia="zh-CN"/>
        </w:rPr>
        <w:t>（</w:t>
      </w:r>
      <w:r>
        <w:rPr>
          <w:rFonts w:hint="eastAsia" w:ascii="宋体" w:cs="宋体"/>
          <w:b w:val="0"/>
          <w:bCs w:val="0"/>
          <w:szCs w:val="28"/>
          <w:lang w:val="en-US" w:eastAsia="zh-CN"/>
        </w:rPr>
        <w:t>2）</w:t>
      </w:r>
      <w:r>
        <w:rPr>
          <w:rFonts w:hint="eastAsia" w:ascii="宋体" w:cs="宋体"/>
          <w:b w:val="0"/>
          <w:bCs w:val="0"/>
          <w:szCs w:val="28"/>
        </w:rPr>
        <w:t>建筑围护结构负荷计算结果</w:t>
      </w:r>
    </w:p>
    <w:p>
      <w:pPr>
        <w:spacing w:before="100" w:after="100"/>
        <w:rPr>
          <w:rFonts w:ascii="宋体" w:cs="宋体"/>
          <w:b w:val="0"/>
          <w:bCs w:val="0"/>
          <w:szCs w:val="28"/>
        </w:rPr>
      </w:pPr>
      <w:r>
        <w:rPr>
          <w:rFonts w:hint="eastAsia" w:ascii="宋体" w:cs="宋体"/>
          <w:b w:val="0"/>
          <w:bCs w:val="0"/>
          <w:szCs w:val="28"/>
          <w:lang w:eastAsia="zh-CN"/>
        </w:rPr>
        <w:t>（</w:t>
      </w:r>
      <w:r>
        <w:rPr>
          <w:rFonts w:hint="eastAsia" w:ascii="宋体" w:cs="宋体"/>
          <w:b w:val="0"/>
          <w:bCs w:val="0"/>
          <w:szCs w:val="28"/>
          <w:lang w:val="en-US" w:eastAsia="zh-CN"/>
        </w:rPr>
        <w:t>3）</w:t>
      </w:r>
      <w:r>
        <w:rPr>
          <w:rFonts w:hint="eastAsia" w:ascii="宋体" w:cs="宋体"/>
          <w:b w:val="0"/>
          <w:bCs w:val="0"/>
          <w:szCs w:val="28"/>
        </w:rPr>
        <w:t>供暖、空调系统负荷计算结果</w:t>
      </w:r>
    </w:p>
    <w:p>
      <w:pPr>
        <w:spacing w:before="100" w:after="100"/>
        <w:rPr>
          <w:rFonts w:hint="eastAsia" w:ascii="宋体" w:eastAsia="宋体" w:cs="宋体"/>
          <w:b w:val="0"/>
          <w:bCs w:val="0"/>
          <w:lang w:eastAsia="zh-CN"/>
        </w:rPr>
      </w:pPr>
      <w:r>
        <w:rPr>
          <w:rFonts w:hint="eastAsia" w:ascii="宋体" w:cs="宋体"/>
          <w:b w:val="0"/>
          <w:bCs w:val="0"/>
          <w:szCs w:val="28"/>
          <w:lang w:eastAsia="zh-CN"/>
        </w:rPr>
        <w:t>（</w:t>
      </w:r>
      <w:r>
        <w:rPr>
          <w:rFonts w:hint="eastAsia" w:ascii="宋体" w:cs="宋体"/>
          <w:b w:val="0"/>
          <w:bCs w:val="0"/>
          <w:szCs w:val="28"/>
          <w:lang w:val="en-US" w:eastAsia="zh-CN"/>
        </w:rPr>
        <w:t>4）</w:t>
      </w:r>
      <w:r>
        <w:rPr>
          <w:rFonts w:hint="eastAsia" w:ascii="宋体" w:cs="宋体"/>
          <w:b w:val="0"/>
          <w:bCs w:val="0"/>
          <w:szCs w:val="28"/>
        </w:rPr>
        <w:t>建筑全年能耗计算及结果</w:t>
      </w:r>
      <w:r>
        <w:rPr>
          <w:rFonts w:hint="eastAsia" w:ascii="宋体" w:cs="宋体"/>
          <w:b w:val="0"/>
          <w:bCs w:val="0"/>
          <w:szCs w:val="28"/>
          <w:lang w:eastAsia="zh-CN"/>
        </w:rPr>
        <w:t>（</w:t>
      </w:r>
      <w:r>
        <w:rPr>
          <w:rFonts w:hint="eastAsia" w:ascii="宋体" w:cs="宋体"/>
          <w:b w:val="0"/>
          <w:bCs w:val="0"/>
          <w:szCs w:val="28"/>
          <w:lang w:val="en-US" w:eastAsia="zh-CN"/>
        </w:rPr>
        <w:t>包括</w:t>
      </w:r>
      <w:r>
        <w:rPr>
          <w:rFonts w:hint="eastAsia" w:ascii="宋体" w:cs="宋体"/>
          <w:b w:val="0"/>
          <w:bCs w:val="0"/>
        </w:rPr>
        <w:t>供暖空调能耗</w:t>
      </w:r>
      <w:r>
        <w:rPr>
          <w:rFonts w:hint="eastAsia" w:ascii="宋体" w:cs="宋体"/>
          <w:b w:val="0"/>
          <w:bCs w:val="0"/>
          <w:lang w:eastAsia="zh-CN"/>
        </w:rPr>
        <w:t>、</w:t>
      </w:r>
      <w:r>
        <w:rPr>
          <w:rFonts w:hint="eastAsia" w:ascii="宋体" w:cs="宋体"/>
          <w:b w:val="0"/>
          <w:bCs w:val="0"/>
        </w:rPr>
        <w:t>照明能耗</w:t>
      </w:r>
      <w:r>
        <w:rPr>
          <w:rFonts w:hint="eastAsia" w:ascii="宋体" w:cs="宋体"/>
          <w:b w:val="0"/>
          <w:bCs w:val="0"/>
          <w:lang w:eastAsia="zh-CN"/>
        </w:rPr>
        <w:t>、</w:t>
      </w:r>
      <w:r>
        <w:rPr>
          <w:rFonts w:hint="eastAsia" w:ascii="宋体" w:cs="宋体"/>
          <w:b w:val="0"/>
          <w:bCs w:val="0"/>
        </w:rPr>
        <w:t>生活热水</w:t>
      </w:r>
      <w:r>
        <w:rPr>
          <w:rFonts w:hint="eastAsia" w:ascii="宋体" w:cs="宋体"/>
          <w:b w:val="0"/>
          <w:bCs w:val="0"/>
          <w:lang w:eastAsia="zh-CN"/>
        </w:rPr>
        <w:t>、</w:t>
      </w:r>
      <w:r>
        <w:rPr>
          <w:rFonts w:hint="eastAsia" w:ascii="宋体" w:cs="宋体"/>
          <w:b w:val="0"/>
          <w:bCs w:val="0"/>
        </w:rPr>
        <w:t>电梯</w:t>
      </w:r>
      <w:r>
        <w:rPr>
          <w:rFonts w:hint="eastAsia" w:ascii="宋体" w:cs="宋体"/>
          <w:b w:val="0"/>
          <w:bCs w:val="0"/>
          <w:lang w:eastAsia="zh-CN"/>
        </w:rPr>
        <w:t>、</w:t>
      </w:r>
      <w:r>
        <w:rPr>
          <w:rFonts w:hint="eastAsia" w:ascii="宋体" w:cs="宋体"/>
          <w:b w:val="0"/>
          <w:bCs w:val="0"/>
        </w:rPr>
        <w:t>可再生能源</w:t>
      </w:r>
      <w:r>
        <w:rPr>
          <w:rFonts w:hint="eastAsia" w:ascii="宋体" w:cs="宋体"/>
          <w:b w:val="0"/>
          <w:bCs w:val="0"/>
          <w:lang w:eastAsia="zh-CN"/>
        </w:rPr>
        <w:t>）</w:t>
      </w:r>
    </w:p>
    <w:p>
      <w:pPr>
        <w:spacing w:before="100" w:after="100"/>
        <w:rPr>
          <w:rFonts w:hint="default" w:ascii="宋体" w:cs="宋体"/>
          <w:b/>
          <w:lang w:val="en-US" w:eastAsia="zh-CN"/>
        </w:rPr>
      </w:pPr>
    </w:p>
    <w:p>
      <w:pPr>
        <w:pStyle w:val="3"/>
        <w:bidi w:val="0"/>
      </w:pPr>
      <w:bookmarkStart w:id="22" w:name="_Toc14760"/>
      <w:r>
        <w:rPr>
          <w:rFonts w:hint="eastAsia"/>
          <w:lang w:val="en-US" w:eastAsia="zh-CN"/>
        </w:rPr>
        <w:t>4.</w:t>
      </w:r>
      <w:r>
        <w:rPr>
          <w:rFonts w:hint="eastAsia"/>
        </w:rPr>
        <w:t>7</w:t>
      </w:r>
      <w:r>
        <w:t xml:space="preserve"> </w:t>
      </w:r>
      <w:r>
        <w:rPr>
          <w:rFonts w:hint="eastAsia"/>
        </w:rPr>
        <w:t>建筑能耗计算结果</w:t>
      </w:r>
      <w:bookmarkEnd w:id="22"/>
    </w:p>
    <w:p>
      <w:pPr>
        <w:spacing w:line="400" w:lineRule="exact"/>
        <w:ind w:firstLine="500" w:firstLineChars="200"/>
        <w:rPr>
          <w:rFonts w:ascii="宋体" w:cs="宋体"/>
          <w:spacing w:val="20"/>
          <w:sz w:val="21"/>
          <w:szCs w:val="21"/>
        </w:rPr>
      </w:pPr>
      <w:r>
        <w:rPr>
          <w:rFonts w:hint="eastAsia" w:ascii="宋体" w:cs="宋体"/>
          <w:spacing w:val="20"/>
          <w:sz w:val="21"/>
          <w:szCs w:val="21"/>
        </w:rPr>
        <w:t xml:space="preserve"> 1.不含可再生能源发电的建筑能耗综合值按下式计算：</w:t>
      </w:r>
    </w:p>
    <w:p>
      <w:r>
        <w:tab/>
      </w:r>
      <w:r>
        <w:tab/>
      </w:r>
      <w:r>
        <w:tab/>
      </w:r>
      <w:r>
        <w:fldChar w:fldCharType="begin"/>
      </w:r>
      <w:r>
        <w:instrText xml:space="preserve">EQ </w:instrText>
      </w:r>
      <w:r>
        <w:rPr>
          <w:i/>
          <w:iCs/>
        </w:rPr>
        <w:instrText xml:space="preserve">E</w:instrText>
      </w:r>
      <w:r>
        <w:instrText xml:space="preserve">\s(</w:instrText>
      </w:r>
      <w:r>
        <w:rPr>
          <w:sz w:val="14"/>
          <w:szCs w:val="14"/>
        </w:rPr>
        <w:instrText xml:space="preserve"> </w:instrText>
      </w:r>
      <w:r>
        <w:instrText xml:space="preserve">,</w:instrText>
      </w:r>
      <w:r>
        <w:rPr>
          <w:sz w:val="14"/>
          <w:szCs w:val="14"/>
        </w:rPr>
        <w:instrText xml:space="preserve">E</w:instrText>
      </w:r>
      <w:r>
        <w:instrText xml:space="preserve">) = \f(</w:instrText>
      </w:r>
      <w:r>
        <w:rPr>
          <w:i/>
          <w:iCs/>
        </w:rPr>
        <w:instrText xml:space="preserve">E</w:instrText>
      </w:r>
      <w:r>
        <w:instrText xml:space="preserve">\s(</w:instrText>
      </w:r>
      <w:r>
        <w:rPr>
          <w:sz w:val="14"/>
          <w:szCs w:val="14"/>
        </w:rPr>
        <w:instrText xml:space="preserve"> </w:instrText>
      </w:r>
      <w:r>
        <w:instrText xml:space="preserve">,</w:instrText>
      </w:r>
      <w:r>
        <w:rPr>
          <w:sz w:val="14"/>
          <w:szCs w:val="14"/>
        </w:rPr>
        <w:instrText xml:space="preserve">h</w:instrText>
      </w:r>
      <w:r>
        <w:instrText xml:space="preserve">)×</w:instrText>
      </w:r>
      <w:r>
        <w:rPr>
          <w:i/>
          <w:iCs/>
        </w:rPr>
        <w:instrText xml:space="preserve">f</w:instrText>
      </w:r>
      <w:r>
        <w:instrText xml:space="preserve">\s(</w:instrText>
      </w:r>
      <w:r>
        <w:rPr>
          <w:sz w:val="14"/>
          <w:szCs w:val="14"/>
        </w:rPr>
        <w:instrText xml:space="preserve"> </w:instrText>
      </w:r>
      <w:r>
        <w:instrText xml:space="preserve">,</w:instrText>
      </w:r>
      <w:r>
        <w:rPr>
          <w:sz w:val="14"/>
          <w:szCs w:val="14"/>
        </w:rPr>
        <w:instrText xml:space="preserve">i</w:instrText>
      </w:r>
      <w:r>
        <w:instrText xml:space="preserve">)+</w:instrText>
      </w:r>
      <w:r>
        <w:rPr>
          <w:i/>
          <w:iCs/>
        </w:rPr>
        <w:instrText xml:space="preserve">E</w:instrText>
      </w:r>
      <w:r>
        <w:instrText xml:space="preserve">\s(</w:instrText>
      </w:r>
      <w:r>
        <w:rPr>
          <w:sz w:val="14"/>
          <w:szCs w:val="14"/>
        </w:rPr>
        <w:instrText xml:space="preserve"> </w:instrText>
      </w:r>
      <w:r>
        <w:instrText xml:space="preserve">,</w:instrText>
      </w:r>
      <w:r>
        <w:rPr>
          <w:sz w:val="14"/>
          <w:szCs w:val="14"/>
        </w:rPr>
        <w:instrText xml:space="preserve">c</w:instrText>
      </w:r>
      <w:r>
        <w:instrText xml:space="preserve">)×</w:instrText>
      </w:r>
      <w:r>
        <w:rPr>
          <w:i/>
          <w:iCs/>
        </w:rPr>
        <w:instrText xml:space="preserve">f</w:instrText>
      </w:r>
      <w:r>
        <w:instrText xml:space="preserve">\s(</w:instrText>
      </w:r>
      <w:r>
        <w:rPr>
          <w:sz w:val="14"/>
          <w:szCs w:val="14"/>
        </w:rPr>
        <w:instrText xml:space="preserve"> </w:instrText>
      </w:r>
      <w:r>
        <w:instrText xml:space="preserve">,</w:instrText>
      </w:r>
      <w:r>
        <w:rPr>
          <w:sz w:val="14"/>
          <w:szCs w:val="14"/>
        </w:rPr>
        <w:instrText xml:space="preserve">i</w:instrText>
      </w:r>
      <w:r>
        <w:instrText xml:space="preserve">)+</w:instrText>
      </w:r>
      <w:r>
        <w:rPr>
          <w:i/>
          <w:iCs/>
        </w:rPr>
        <w:instrText xml:space="preserve">E</w:instrText>
      </w:r>
      <w:r>
        <w:instrText xml:space="preserve">\s(</w:instrText>
      </w:r>
      <w:r>
        <w:rPr>
          <w:sz w:val="14"/>
          <w:szCs w:val="14"/>
        </w:rPr>
        <w:instrText xml:space="preserve"> </w:instrText>
      </w:r>
      <w:r>
        <w:instrText xml:space="preserve">,</w:instrText>
      </w:r>
      <w:r>
        <w:rPr>
          <w:sz w:val="14"/>
          <w:szCs w:val="14"/>
        </w:rPr>
        <w:instrText xml:space="preserve">l</w:instrText>
      </w:r>
      <w:r>
        <w:instrText xml:space="preserve">)×</w:instrText>
      </w:r>
      <w:r>
        <w:rPr>
          <w:i/>
          <w:iCs/>
        </w:rPr>
        <w:instrText xml:space="preserve">f</w:instrText>
      </w:r>
      <w:r>
        <w:instrText xml:space="preserve">\s(</w:instrText>
      </w:r>
      <w:r>
        <w:rPr>
          <w:sz w:val="14"/>
          <w:szCs w:val="14"/>
        </w:rPr>
        <w:instrText xml:space="preserve"> </w:instrText>
      </w:r>
      <w:r>
        <w:instrText xml:space="preserve">,</w:instrText>
      </w:r>
      <w:r>
        <w:rPr>
          <w:sz w:val="14"/>
          <w:szCs w:val="14"/>
        </w:rPr>
        <w:instrText xml:space="preserve">i</w:instrText>
      </w:r>
      <w:r>
        <w:instrText xml:space="preserve">)+</w:instrText>
      </w:r>
      <w:r>
        <w:rPr>
          <w:i/>
          <w:iCs/>
        </w:rPr>
        <w:instrText xml:space="preserve">E</w:instrText>
      </w:r>
      <w:r>
        <w:instrText xml:space="preserve">\s(</w:instrText>
      </w:r>
      <w:r>
        <w:rPr>
          <w:sz w:val="14"/>
          <w:szCs w:val="14"/>
        </w:rPr>
        <w:instrText xml:space="preserve"> </w:instrText>
      </w:r>
      <w:r>
        <w:instrText xml:space="preserve">,</w:instrText>
      </w:r>
      <w:r>
        <w:rPr>
          <w:sz w:val="14"/>
          <w:szCs w:val="14"/>
        </w:rPr>
        <w:instrText xml:space="preserve">w</w:instrText>
      </w:r>
      <w:r>
        <w:instrText xml:space="preserve">)×</w:instrText>
      </w:r>
      <w:r>
        <w:rPr>
          <w:i/>
          <w:iCs/>
        </w:rPr>
        <w:instrText xml:space="preserve">f</w:instrText>
      </w:r>
      <w:r>
        <w:instrText xml:space="preserve">\s(</w:instrText>
      </w:r>
      <w:r>
        <w:rPr>
          <w:sz w:val="14"/>
          <w:szCs w:val="14"/>
        </w:rPr>
        <w:instrText xml:space="preserve"> </w:instrText>
      </w:r>
      <w:r>
        <w:instrText xml:space="preserve">,</w:instrText>
      </w:r>
      <w:r>
        <w:rPr>
          <w:sz w:val="14"/>
          <w:szCs w:val="14"/>
        </w:rPr>
        <w:instrText xml:space="preserve">i</w:instrText>
      </w:r>
      <w:r>
        <w:instrText xml:space="preserve">)+</w:instrText>
      </w:r>
      <w:r>
        <w:rPr>
          <w:i/>
          <w:iCs/>
        </w:rPr>
        <w:instrText xml:space="preserve">E</w:instrText>
      </w:r>
      <w:r>
        <w:instrText xml:space="preserve">\s(</w:instrText>
      </w:r>
      <w:r>
        <w:rPr>
          <w:sz w:val="14"/>
          <w:szCs w:val="14"/>
        </w:rPr>
        <w:instrText xml:space="preserve"> </w:instrText>
      </w:r>
      <w:r>
        <w:instrText xml:space="preserve">,</w:instrText>
      </w:r>
      <w:r>
        <w:rPr>
          <w:sz w:val="14"/>
          <w:szCs w:val="14"/>
        </w:rPr>
        <w:instrText xml:space="preserve">e</w:instrText>
      </w:r>
      <w:r>
        <w:instrText xml:space="preserve">)×</w:instrText>
      </w:r>
      <w:r>
        <w:rPr>
          <w:i/>
          <w:iCs/>
        </w:rPr>
        <w:instrText xml:space="preserve">f</w:instrText>
      </w:r>
      <w:r>
        <w:instrText xml:space="preserve">\s(</w:instrText>
      </w:r>
      <w:r>
        <w:rPr>
          <w:sz w:val="14"/>
          <w:szCs w:val="14"/>
        </w:rPr>
        <w:instrText xml:space="preserve"> </w:instrText>
      </w:r>
      <w:r>
        <w:instrText xml:space="preserve">,</w:instrText>
      </w:r>
      <w:r>
        <w:rPr>
          <w:sz w:val="14"/>
          <w:szCs w:val="14"/>
        </w:rPr>
        <w:instrText xml:space="preserve">i</w:instrText>
      </w:r>
      <w:r>
        <w:instrText xml:space="preserve">),</w:instrText>
      </w:r>
      <w:r>
        <w:rPr>
          <w:i/>
          <w:iCs/>
        </w:rPr>
        <w:instrText xml:space="preserve">A</w:instrText>
      </w:r>
      <w:r>
        <w:instrText xml:space="preserve">)</w:instrText>
      </w:r>
      <w:r>
        <w:fldChar w:fldCharType="end"/>
      </w:r>
    </w:p>
    <w:p>
      <w:pPr>
        <w:spacing w:line="400" w:lineRule="exact"/>
        <w:ind w:firstLine="500" w:firstLineChars="200"/>
        <w:jc w:val="left"/>
        <w:rPr>
          <w:rFonts w:hint="eastAsia" w:ascii="宋体" w:eastAsia="宋体" w:cs="宋体"/>
          <w:spacing w:val="20"/>
          <w:sz w:val="21"/>
          <w:szCs w:val="21"/>
          <w:lang w:eastAsia="zh-CN"/>
        </w:rPr>
      </w:pPr>
      <w:r>
        <w:rPr>
          <w:rFonts w:hint="eastAsia" w:ascii="宋体" w:cs="宋体"/>
          <w:spacing w:val="20"/>
          <w:sz w:val="21"/>
          <w:szCs w:val="21"/>
        </w:rPr>
        <w:t>式中：E</w:t>
      </w:r>
      <w:r>
        <w:rPr>
          <w:spacing w:val="20"/>
          <w:sz w:val="21"/>
          <w:szCs w:val="21"/>
          <w:vertAlign w:val="subscript"/>
        </w:rPr>
        <w:t>h</w:t>
      </w:r>
      <w:r>
        <w:rPr>
          <w:rFonts w:hint="eastAsia" w:ascii="宋体" w:cs="宋体"/>
          <w:spacing w:val="20"/>
          <w:sz w:val="21"/>
          <w:szCs w:val="21"/>
        </w:rPr>
        <w:t>—年供暖系统能源消耗量，</w:t>
      </w:r>
      <w:r>
        <w:rPr>
          <w:spacing w:val="20"/>
          <w:sz w:val="21"/>
          <w:szCs w:val="21"/>
        </w:rPr>
        <w:t>kWh</w:t>
      </w:r>
      <w:r>
        <w:rPr>
          <w:rFonts w:hint="eastAsia" w:ascii="宋体" w:cs="宋体"/>
          <w:spacing w:val="20"/>
          <w:sz w:val="21"/>
          <w:szCs w:val="21"/>
        </w:rPr>
        <w:t>;</w:t>
      </w:r>
    </w:p>
    <w:p>
      <w:pPr>
        <w:spacing w:line="400" w:lineRule="exact"/>
        <w:ind w:firstLine="500" w:firstLineChars="200"/>
        <w:jc w:val="left"/>
        <w:rPr>
          <w:rFonts w:hint="eastAsia" w:ascii="宋体" w:eastAsia="宋体" w:cs="宋体"/>
          <w:spacing w:val="20"/>
          <w:sz w:val="21"/>
          <w:szCs w:val="21"/>
          <w:lang w:eastAsia="zh-CN"/>
        </w:rPr>
      </w:pPr>
      <w:r>
        <w:rPr>
          <w:rFonts w:ascii="宋体" w:cs="宋体"/>
          <w:spacing w:val="20"/>
          <w:sz w:val="21"/>
          <w:szCs w:val="21"/>
        </w:rPr>
        <w:tab/>
      </w:r>
      <w:r>
        <w:rPr>
          <w:spacing w:val="20"/>
          <w:sz w:val="21"/>
          <w:szCs w:val="21"/>
        </w:rPr>
        <w:t>E</w:t>
      </w:r>
      <w:r>
        <w:rPr>
          <w:spacing w:val="20"/>
          <w:sz w:val="21"/>
          <w:szCs w:val="21"/>
          <w:vertAlign w:val="subscript"/>
        </w:rPr>
        <w:t>c</w:t>
      </w:r>
      <w:r>
        <w:rPr>
          <w:rFonts w:hint="eastAsia" w:ascii="宋体" w:cs="宋体"/>
          <w:spacing w:val="20"/>
          <w:sz w:val="21"/>
          <w:szCs w:val="21"/>
        </w:rPr>
        <w:t>—年供冷系统能源消耗量，</w:t>
      </w:r>
      <w:r>
        <w:rPr>
          <w:spacing w:val="20"/>
          <w:sz w:val="21"/>
          <w:szCs w:val="21"/>
        </w:rPr>
        <w:t>kWh</w:t>
      </w:r>
      <w:r>
        <w:rPr>
          <w:rFonts w:hint="eastAsia" w:ascii="宋体" w:cs="宋体"/>
          <w:spacing w:val="20"/>
          <w:sz w:val="21"/>
          <w:szCs w:val="21"/>
        </w:rPr>
        <w:t>;</w:t>
      </w:r>
    </w:p>
    <w:p>
      <w:pPr>
        <w:spacing w:line="400" w:lineRule="exact"/>
        <w:ind w:firstLine="500" w:firstLineChars="200"/>
        <w:jc w:val="left"/>
        <w:rPr>
          <w:rFonts w:hint="eastAsia" w:ascii="宋体" w:eastAsia="宋体" w:cs="宋体"/>
          <w:spacing w:val="20"/>
          <w:sz w:val="21"/>
          <w:szCs w:val="21"/>
          <w:lang w:eastAsia="zh-CN"/>
        </w:rPr>
      </w:pPr>
      <w:r>
        <w:rPr>
          <w:rFonts w:ascii="宋体" w:cs="宋体"/>
          <w:spacing w:val="20"/>
          <w:sz w:val="21"/>
          <w:szCs w:val="21"/>
        </w:rPr>
        <w:tab/>
      </w:r>
      <w:r>
        <w:rPr>
          <w:spacing w:val="20"/>
          <w:sz w:val="21"/>
          <w:szCs w:val="21"/>
        </w:rPr>
        <w:t>E</w:t>
      </w:r>
      <w:r>
        <w:rPr>
          <w:spacing w:val="20"/>
          <w:sz w:val="21"/>
          <w:szCs w:val="21"/>
          <w:vertAlign w:val="subscript"/>
        </w:rPr>
        <w:t>l</w:t>
      </w:r>
      <w:r>
        <w:rPr>
          <w:rFonts w:hint="eastAsia" w:ascii="宋体" w:cs="宋体"/>
          <w:spacing w:val="20"/>
          <w:sz w:val="21"/>
          <w:szCs w:val="21"/>
        </w:rPr>
        <w:t>—年照明系统能源消耗量，</w:t>
      </w:r>
      <w:r>
        <w:rPr>
          <w:spacing w:val="20"/>
          <w:sz w:val="21"/>
          <w:szCs w:val="21"/>
        </w:rPr>
        <w:t>kWh</w:t>
      </w:r>
      <w:r>
        <w:rPr>
          <w:rFonts w:hint="eastAsia" w:ascii="宋体" w:cs="宋体"/>
          <w:spacing w:val="20"/>
          <w:sz w:val="21"/>
          <w:szCs w:val="21"/>
        </w:rPr>
        <w:t>;</w:t>
      </w:r>
    </w:p>
    <w:p>
      <w:pPr>
        <w:spacing w:line="400" w:lineRule="exact"/>
        <w:ind w:firstLine="500" w:firstLineChars="200"/>
        <w:jc w:val="left"/>
        <w:rPr>
          <w:rFonts w:hint="eastAsia" w:ascii="宋体" w:eastAsia="宋体" w:cs="宋体"/>
          <w:spacing w:val="20"/>
          <w:sz w:val="21"/>
          <w:szCs w:val="21"/>
          <w:lang w:eastAsia="zh-CN"/>
        </w:rPr>
      </w:pPr>
      <w:r>
        <w:rPr>
          <w:rFonts w:ascii="宋体" w:cs="宋体"/>
          <w:spacing w:val="20"/>
          <w:sz w:val="21"/>
          <w:szCs w:val="21"/>
        </w:rPr>
        <w:tab/>
      </w:r>
      <w:r>
        <w:rPr>
          <w:spacing w:val="20"/>
          <w:sz w:val="21"/>
          <w:szCs w:val="21"/>
        </w:rPr>
        <w:t>E</w:t>
      </w:r>
      <w:r>
        <w:rPr>
          <w:spacing w:val="20"/>
          <w:sz w:val="21"/>
          <w:szCs w:val="21"/>
          <w:vertAlign w:val="subscript"/>
        </w:rPr>
        <w:t>w</w:t>
      </w:r>
      <w:r>
        <w:rPr>
          <w:rFonts w:hint="eastAsia" w:ascii="宋体" w:cs="宋体"/>
          <w:spacing w:val="20"/>
          <w:sz w:val="21"/>
          <w:szCs w:val="21"/>
        </w:rPr>
        <w:t>—年生活热水系统能源消耗量，</w:t>
      </w:r>
      <w:r>
        <w:rPr>
          <w:spacing w:val="20"/>
          <w:sz w:val="21"/>
          <w:szCs w:val="21"/>
        </w:rPr>
        <w:t>kWh</w:t>
      </w:r>
      <w:r>
        <w:rPr>
          <w:rFonts w:hint="eastAsia" w:ascii="宋体" w:cs="宋体"/>
          <w:spacing w:val="20"/>
          <w:sz w:val="21"/>
          <w:szCs w:val="21"/>
        </w:rPr>
        <w:t>;</w:t>
      </w:r>
    </w:p>
    <w:p>
      <w:pPr>
        <w:spacing w:line="400" w:lineRule="exact"/>
        <w:ind w:firstLine="500" w:firstLineChars="200"/>
        <w:jc w:val="left"/>
        <w:rPr>
          <w:rFonts w:ascii="宋体" w:cs="宋体"/>
          <w:spacing w:val="20"/>
          <w:sz w:val="21"/>
          <w:szCs w:val="21"/>
        </w:rPr>
      </w:pPr>
      <w:r>
        <w:rPr>
          <w:rFonts w:ascii="宋体" w:cs="宋体"/>
          <w:spacing w:val="20"/>
          <w:sz w:val="21"/>
          <w:szCs w:val="21"/>
        </w:rPr>
        <w:tab/>
      </w:r>
      <w:r>
        <w:rPr>
          <w:spacing w:val="20"/>
          <w:sz w:val="21"/>
          <w:szCs w:val="21"/>
        </w:rPr>
        <w:t>E</w:t>
      </w:r>
      <w:r>
        <w:rPr>
          <w:spacing w:val="20"/>
          <w:sz w:val="21"/>
          <w:szCs w:val="21"/>
          <w:vertAlign w:val="subscript"/>
        </w:rPr>
        <w:t>e</w:t>
      </w:r>
      <w:r>
        <w:rPr>
          <w:rFonts w:hint="eastAsia" w:ascii="宋体" w:cs="宋体"/>
          <w:spacing w:val="20"/>
          <w:sz w:val="21"/>
          <w:szCs w:val="21"/>
        </w:rPr>
        <w:t>—年电梯系统能源消耗量，</w:t>
      </w:r>
      <w:r>
        <w:rPr>
          <w:spacing w:val="20"/>
          <w:sz w:val="21"/>
          <w:szCs w:val="21"/>
        </w:rPr>
        <w:t>kWh</w:t>
      </w:r>
      <w:r>
        <w:rPr>
          <w:rFonts w:hint="eastAsia" w:ascii="宋体" w:cs="宋体"/>
          <w:spacing w:val="20"/>
          <w:sz w:val="21"/>
          <w:szCs w:val="21"/>
        </w:rPr>
        <w:t>;</w:t>
      </w:r>
    </w:p>
    <w:p>
      <w:pPr>
        <w:spacing w:line="400" w:lineRule="exact"/>
        <w:ind w:firstLine="500" w:firstLineChars="200"/>
        <w:rPr>
          <w:rFonts w:ascii="宋体" w:cs="宋体"/>
          <w:spacing w:val="20"/>
          <w:sz w:val="21"/>
          <w:szCs w:val="21"/>
        </w:rPr>
      </w:pPr>
      <w:r>
        <w:rPr>
          <w:rFonts w:hint="eastAsia" w:ascii="宋体" w:cs="宋体"/>
          <w:spacing w:val="20"/>
          <w:sz w:val="21"/>
          <w:szCs w:val="21"/>
        </w:rPr>
        <w:t>2.含可再生能源发电得建筑能耗综合值按下式计算：</w:t>
      </w:r>
    </w:p>
    <w:p>
      <w:r>
        <w:tab/>
      </w:r>
      <w:r>
        <w:tab/>
      </w:r>
      <w:r>
        <w:tab/>
      </w:r>
      <w:r>
        <w:fldChar w:fldCharType="begin"/>
      </w:r>
      <w:r>
        <w:instrText xml:space="preserve">EQ </w:instrText>
      </w:r>
      <w:r>
        <w:rPr>
          <w:i/>
          <w:iCs/>
        </w:rPr>
        <w:instrText xml:space="preserve">E</w:instrText>
      </w:r>
      <w:r>
        <w:instrText xml:space="preserve"> = </w:instrText>
      </w:r>
      <w:r>
        <w:rPr>
          <w:i/>
          <w:iCs/>
        </w:rPr>
        <w:instrText xml:space="preserve">E</w:instrText>
      </w:r>
      <w:r>
        <w:instrText xml:space="preserve">\s(</w:instrText>
      </w:r>
      <w:r>
        <w:rPr>
          <w:sz w:val="14"/>
          <w:szCs w:val="14"/>
        </w:rPr>
        <w:instrText xml:space="preserve"> </w:instrText>
      </w:r>
      <w:r>
        <w:instrText xml:space="preserve">,</w:instrText>
      </w:r>
      <w:r>
        <w:rPr>
          <w:sz w:val="14"/>
          <w:szCs w:val="14"/>
        </w:rPr>
        <w:instrText xml:space="preserve">E</w:instrText>
      </w:r>
      <w:r>
        <w:instrText xml:space="preserve">) - \f(</w:instrText>
      </w:r>
      <w:r>
        <w:rPr>
          <w:i/>
          <w:iCs/>
        </w:rPr>
        <w:instrText xml:space="preserve">ΣE</w:instrText>
      </w:r>
      <w:r>
        <w:instrText xml:space="preserve">\s(</w:instrText>
      </w:r>
      <w:r>
        <w:rPr>
          <w:i/>
          <w:iCs/>
        </w:rPr>
        <w:instrText xml:space="preserve"> </w:instrText>
      </w:r>
      <w:r>
        <w:instrText xml:space="preserve">,</w:instrText>
      </w:r>
      <w:r>
        <w:rPr>
          <w:sz w:val="14"/>
          <w:szCs w:val="14"/>
        </w:rPr>
        <w:instrText xml:space="preserve">(r,j)</w:instrText>
      </w:r>
      <w:r>
        <w:instrText xml:space="preserve">)×</w:instrText>
      </w:r>
      <w:r>
        <w:rPr>
          <w:i/>
          <w:iCs/>
        </w:rPr>
        <w:instrText xml:space="preserve">f</w:instrText>
      </w:r>
      <w:r>
        <w:instrText xml:space="preserve">\s(</w:instrText>
      </w:r>
      <w:r>
        <w:rPr>
          <w:i/>
          <w:iCs/>
        </w:rPr>
        <w:instrText xml:space="preserve"> </w:instrText>
      </w:r>
      <w:r>
        <w:instrText xml:space="preserve">,</w:instrText>
      </w:r>
      <w:r>
        <w:rPr>
          <w:sz w:val="14"/>
          <w:szCs w:val="14"/>
        </w:rPr>
        <w:instrText xml:space="preserve">i</w:instrText>
      </w:r>
      <w:r>
        <w:instrText xml:space="preserve">) + </w:instrText>
      </w:r>
      <w:r>
        <w:rPr>
          <w:i/>
          <w:iCs/>
        </w:rPr>
        <w:instrText xml:space="preserve">ΣE</w:instrText>
      </w:r>
      <w:r>
        <w:instrText xml:space="preserve">\s(</w:instrText>
      </w:r>
      <w:r>
        <w:rPr>
          <w:i/>
          <w:iCs/>
        </w:rPr>
        <w:instrText xml:space="preserve"> </w:instrText>
      </w:r>
      <w:r>
        <w:instrText xml:space="preserve">,</w:instrText>
      </w:r>
      <w:r>
        <w:rPr>
          <w:sz w:val="14"/>
          <w:szCs w:val="14"/>
        </w:rPr>
        <w:instrText xml:space="preserve">(rd,j)</w:instrText>
      </w:r>
      <w:r>
        <w:instrText xml:space="preserve">) × </w:instrText>
      </w:r>
      <w:r>
        <w:rPr>
          <w:i/>
          <w:iCs/>
        </w:rPr>
        <w:instrText xml:space="preserve">f</w:instrText>
      </w:r>
      <w:r>
        <w:instrText xml:space="preserve">\s(</w:instrText>
      </w:r>
      <w:r>
        <w:rPr>
          <w:i/>
          <w:iCs/>
        </w:rPr>
        <w:instrText xml:space="preserve"> </w:instrText>
      </w:r>
      <w:r>
        <w:instrText xml:space="preserve">,</w:instrText>
      </w:r>
      <w:r>
        <w:rPr>
          <w:sz w:val="14"/>
          <w:szCs w:val="14"/>
        </w:rPr>
        <w:instrText xml:space="preserve">i</w:instrText>
      </w:r>
      <w:r>
        <w:instrText xml:space="preserve">) ,</w:instrText>
      </w:r>
      <w:r>
        <w:rPr>
          <w:i/>
          <w:iCs/>
        </w:rPr>
        <w:instrText xml:space="preserve">A</w:instrText>
      </w:r>
      <w:r>
        <w:instrText xml:space="preserve">)</w:instrText>
      </w:r>
      <w:r>
        <w:fldChar w:fldCharType="end"/>
      </w:r>
    </w:p>
    <w:p>
      <w:pPr>
        <w:spacing w:line="400" w:lineRule="exact"/>
        <w:ind w:firstLine="500" w:firstLineChars="200"/>
        <w:jc w:val="left"/>
        <w:rPr>
          <w:rFonts w:hint="eastAsia" w:ascii="宋体" w:eastAsia="宋体" w:cs="宋体"/>
          <w:spacing w:val="20"/>
          <w:sz w:val="21"/>
          <w:szCs w:val="21"/>
          <w:lang w:eastAsia="zh-CN"/>
        </w:rPr>
      </w:pPr>
      <w:r>
        <w:rPr>
          <w:rFonts w:hint="eastAsia" w:ascii="宋体" w:cs="宋体"/>
          <w:spacing w:val="20"/>
          <w:sz w:val="21"/>
          <w:szCs w:val="21"/>
        </w:rPr>
        <w:t>式中：</w:t>
      </w:r>
      <w:r>
        <w:rPr>
          <w:spacing w:val="20"/>
          <w:sz w:val="21"/>
          <w:szCs w:val="21"/>
        </w:rPr>
        <w:t>E</w:t>
      </w:r>
      <w:r>
        <w:rPr>
          <w:rFonts w:hint="eastAsia" w:ascii="宋体" w:cs="宋体"/>
          <w:spacing w:val="20"/>
          <w:sz w:val="21"/>
          <w:szCs w:val="21"/>
        </w:rPr>
        <w:t>—建筑能耗综合值</w:t>
      </w:r>
      <w:r>
        <w:rPr>
          <w:spacing w:val="20"/>
          <w:sz w:val="21"/>
          <w:szCs w:val="21"/>
        </w:rPr>
        <w:t>kWh/m</w:t>
      </w:r>
      <w:r>
        <w:rPr>
          <w:spacing w:val="20"/>
          <w:sz w:val="21"/>
          <w:szCs w:val="21"/>
          <w:vertAlign w:val="superscript"/>
        </w:rPr>
        <w:t>2</w:t>
      </w:r>
      <w:r>
        <w:rPr>
          <w:spacing w:val="20"/>
          <w:sz w:val="21"/>
          <w:szCs w:val="21"/>
        </w:rPr>
        <w:t>.a</w:t>
      </w:r>
      <w:r>
        <w:rPr>
          <w:rFonts w:hint="eastAsia" w:ascii="宋体" w:cs="宋体"/>
          <w:spacing w:val="20"/>
          <w:sz w:val="21"/>
          <w:szCs w:val="21"/>
        </w:rPr>
        <w:t>;</w:t>
      </w:r>
    </w:p>
    <w:p>
      <w:pPr>
        <w:spacing w:line="400" w:lineRule="exact"/>
        <w:ind w:firstLine="500" w:firstLineChars="200"/>
        <w:jc w:val="left"/>
        <w:rPr>
          <w:rFonts w:hint="eastAsia" w:ascii="宋体" w:eastAsia="宋体" w:cs="宋体"/>
          <w:spacing w:val="20"/>
          <w:sz w:val="21"/>
          <w:szCs w:val="21"/>
          <w:lang w:eastAsia="zh-CN"/>
        </w:rPr>
      </w:pPr>
      <w:r>
        <w:rPr>
          <w:rFonts w:ascii="宋体" w:cs="宋体"/>
          <w:spacing w:val="20"/>
          <w:sz w:val="21"/>
          <w:szCs w:val="21"/>
        </w:rPr>
        <w:tab/>
      </w:r>
      <w:r>
        <w:rPr>
          <w:spacing w:val="20"/>
          <w:sz w:val="21"/>
          <w:szCs w:val="21"/>
        </w:rPr>
        <w:t>E</w:t>
      </w:r>
      <w:r>
        <w:rPr>
          <w:spacing w:val="20"/>
          <w:sz w:val="21"/>
          <w:szCs w:val="21"/>
          <w:vertAlign w:val="subscript"/>
        </w:rPr>
        <w:t>E</w:t>
      </w:r>
      <w:r>
        <w:rPr>
          <w:rFonts w:hint="eastAsia" w:ascii="宋体" w:cs="宋体"/>
          <w:spacing w:val="20"/>
          <w:sz w:val="21"/>
          <w:szCs w:val="21"/>
        </w:rPr>
        <w:t>—不含可再生能源发电的建筑能耗综合值，</w:t>
      </w:r>
      <w:r>
        <w:rPr>
          <w:spacing w:val="20"/>
          <w:sz w:val="21"/>
          <w:szCs w:val="21"/>
        </w:rPr>
        <w:t>kWh/m</w:t>
      </w:r>
      <w:r>
        <w:rPr>
          <w:spacing w:val="20"/>
          <w:sz w:val="21"/>
          <w:szCs w:val="21"/>
          <w:vertAlign w:val="superscript"/>
        </w:rPr>
        <w:t>2</w:t>
      </w:r>
      <w:r>
        <w:rPr>
          <w:spacing w:val="20"/>
          <w:sz w:val="21"/>
          <w:szCs w:val="21"/>
        </w:rPr>
        <w:t>.a</w:t>
      </w:r>
      <w:r>
        <w:rPr>
          <w:rFonts w:hint="eastAsia" w:ascii="宋体" w:cs="宋体"/>
          <w:spacing w:val="20"/>
          <w:sz w:val="21"/>
          <w:szCs w:val="21"/>
        </w:rPr>
        <w:t>;</w:t>
      </w:r>
    </w:p>
    <w:p>
      <w:pPr>
        <w:spacing w:line="400" w:lineRule="exact"/>
        <w:ind w:firstLine="500" w:firstLineChars="200"/>
        <w:jc w:val="left"/>
        <w:rPr>
          <w:rFonts w:hint="eastAsia" w:ascii="宋体" w:eastAsia="宋体" w:cs="宋体"/>
          <w:spacing w:val="20"/>
          <w:sz w:val="21"/>
          <w:szCs w:val="21"/>
          <w:lang w:eastAsia="zh-CN"/>
        </w:rPr>
      </w:pPr>
      <w:r>
        <w:rPr>
          <w:rFonts w:ascii="宋体" w:cs="宋体"/>
          <w:spacing w:val="20"/>
          <w:sz w:val="21"/>
          <w:szCs w:val="21"/>
        </w:rPr>
        <w:tab/>
      </w:r>
      <w:r>
        <w:rPr>
          <w:spacing w:val="20"/>
          <w:sz w:val="21"/>
          <w:szCs w:val="21"/>
        </w:rPr>
        <w:t>A</w:t>
      </w:r>
      <w:r>
        <w:rPr>
          <w:rFonts w:hint="eastAsia" w:ascii="宋体" w:cs="宋体"/>
          <w:spacing w:val="20"/>
          <w:sz w:val="21"/>
          <w:szCs w:val="21"/>
        </w:rPr>
        <w:t>—住宅类建筑为套内面积，非住宅类为建筑面积；</w:t>
      </w:r>
    </w:p>
    <w:p>
      <w:pPr>
        <w:spacing w:line="400" w:lineRule="exact"/>
        <w:ind w:firstLine="500" w:firstLineChars="200"/>
        <w:jc w:val="left"/>
        <w:rPr>
          <w:rFonts w:hint="eastAsia" w:ascii="宋体" w:eastAsia="宋体" w:cs="宋体"/>
          <w:spacing w:val="20"/>
          <w:sz w:val="21"/>
          <w:szCs w:val="21"/>
          <w:lang w:eastAsia="zh-CN"/>
        </w:rPr>
      </w:pPr>
      <w:r>
        <w:rPr>
          <w:rFonts w:ascii="宋体" w:cs="宋体"/>
          <w:spacing w:val="20"/>
          <w:sz w:val="21"/>
          <w:szCs w:val="21"/>
        </w:rPr>
        <w:tab/>
      </w:r>
      <w:r>
        <w:rPr>
          <w:spacing w:val="20"/>
          <w:sz w:val="21"/>
          <w:szCs w:val="21"/>
        </w:rPr>
        <w:t>f</w:t>
      </w:r>
      <w:r>
        <w:rPr>
          <w:spacing w:val="20"/>
          <w:sz w:val="21"/>
          <w:szCs w:val="21"/>
          <w:vertAlign w:val="subscript"/>
        </w:rPr>
        <w:t>i</w:t>
      </w:r>
      <w:r>
        <w:rPr>
          <w:rFonts w:hint="eastAsia" w:ascii="宋体" w:cs="宋体"/>
          <w:spacing w:val="20"/>
          <w:sz w:val="21"/>
          <w:szCs w:val="21"/>
        </w:rPr>
        <w:t>—</w:t>
      </w:r>
      <w:r>
        <w:rPr>
          <w:spacing w:val="20"/>
          <w:sz w:val="21"/>
          <w:szCs w:val="21"/>
        </w:rPr>
        <w:t>i</w:t>
      </w:r>
      <w:r>
        <w:rPr>
          <w:rFonts w:hint="eastAsia" w:ascii="宋体" w:cs="宋体"/>
          <w:spacing w:val="20"/>
          <w:sz w:val="21"/>
          <w:szCs w:val="21"/>
        </w:rPr>
        <w:t>类型能源换算系数，按标准表</w:t>
      </w:r>
      <w:r>
        <w:rPr>
          <w:spacing w:val="20"/>
          <w:sz w:val="21"/>
          <w:szCs w:val="21"/>
        </w:rPr>
        <w:t>A.1.11</w:t>
      </w:r>
      <w:r>
        <w:rPr>
          <w:rFonts w:hint="eastAsia" w:ascii="宋体" w:cs="宋体"/>
          <w:spacing w:val="20"/>
          <w:sz w:val="21"/>
          <w:szCs w:val="21"/>
        </w:rPr>
        <w:t>选择；</w:t>
      </w:r>
    </w:p>
    <w:p>
      <w:pPr>
        <w:spacing w:line="400" w:lineRule="exact"/>
        <w:ind w:firstLine="500" w:firstLineChars="200"/>
        <w:jc w:val="left"/>
        <w:rPr>
          <w:rFonts w:hint="eastAsia" w:ascii="宋体" w:eastAsia="宋体" w:cs="宋体"/>
          <w:spacing w:val="20"/>
          <w:sz w:val="21"/>
          <w:szCs w:val="21"/>
          <w:lang w:eastAsia="zh-CN"/>
        </w:rPr>
      </w:pPr>
      <w:r>
        <w:rPr>
          <w:rFonts w:ascii="宋体" w:cs="宋体"/>
          <w:spacing w:val="20"/>
          <w:sz w:val="21"/>
          <w:szCs w:val="21"/>
        </w:rPr>
        <w:tab/>
      </w:r>
      <w:r>
        <w:rPr>
          <w:spacing w:val="20"/>
          <w:sz w:val="21"/>
          <w:szCs w:val="21"/>
        </w:rPr>
        <w:t>E</w:t>
      </w:r>
      <w:r>
        <w:rPr>
          <w:spacing w:val="20"/>
          <w:sz w:val="21"/>
          <w:szCs w:val="21"/>
          <w:vertAlign w:val="subscript"/>
        </w:rPr>
        <w:t>r,i</w:t>
      </w:r>
      <w:r>
        <w:rPr>
          <w:rFonts w:hint="eastAsia" w:ascii="宋体" w:cs="宋体"/>
          <w:spacing w:val="20"/>
          <w:sz w:val="21"/>
          <w:szCs w:val="21"/>
        </w:rPr>
        <w:t>—年本体产生的</w:t>
      </w:r>
      <w:r>
        <w:rPr>
          <w:spacing w:val="20"/>
          <w:sz w:val="21"/>
          <w:szCs w:val="21"/>
        </w:rPr>
        <w:t>i</w:t>
      </w:r>
      <w:r>
        <w:rPr>
          <w:rFonts w:hint="eastAsia" w:ascii="宋体" w:cs="宋体"/>
          <w:spacing w:val="20"/>
          <w:sz w:val="21"/>
          <w:szCs w:val="21"/>
        </w:rPr>
        <w:t>类型可再生能源发电量，</w:t>
      </w:r>
      <w:r>
        <w:rPr>
          <w:spacing w:val="20"/>
          <w:sz w:val="21"/>
          <w:szCs w:val="21"/>
        </w:rPr>
        <w:t>kWh</w:t>
      </w:r>
      <w:r>
        <w:rPr>
          <w:rFonts w:hint="eastAsia" w:ascii="宋体" w:cs="宋体"/>
          <w:spacing w:val="20"/>
          <w:sz w:val="21"/>
          <w:szCs w:val="21"/>
        </w:rPr>
        <w:t>;</w:t>
      </w:r>
    </w:p>
    <w:p>
      <w:pPr>
        <w:spacing w:line="400" w:lineRule="exact"/>
        <w:ind w:firstLine="500" w:firstLineChars="200"/>
        <w:jc w:val="left"/>
        <w:rPr>
          <w:rFonts w:ascii="宋体" w:cs="宋体"/>
          <w:spacing w:val="20"/>
          <w:sz w:val="21"/>
          <w:szCs w:val="21"/>
        </w:rPr>
      </w:pPr>
      <w:r>
        <w:rPr>
          <w:rFonts w:ascii="宋体" w:cs="宋体"/>
          <w:spacing w:val="20"/>
          <w:sz w:val="21"/>
          <w:szCs w:val="21"/>
        </w:rPr>
        <w:tab/>
      </w:r>
      <w:r>
        <w:rPr>
          <w:spacing w:val="20"/>
          <w:sz w:val="21"/>
          <w:szCs w:val="21"/>
        </w:rPr>
        <w:t>E</w:t>
      </w:r>
      <w:r>
        <w:rPr>
          <w:spacing w:val="20"/>
          <w:sz w:val="21"/>
          <w:szCs w:val="21"/>
          <w:vertAlign w:val="subscript"/>
        </w:rPr>
        <w:t>rd,i</w:t>
      </w:r>
      <w:r>
        <w:rPr>
          <w:rFonts w:hint="eastAsia" w:ascii="宋体" w:cs="宋体"/>
          <w:spacing w:val="20"/>
          <w:sz w:val="21"/>
          <w:szCs w:val="21"/>
        </w:rPr>
        <w:t>—年周边产生的</w:t>
      </w:r>
      <w:r>
        <w:rPr>
          <w:spacing w:val="20"/>
          <w:sz w:val="21"/>
          <w:szCs w:val="21"/>
        </w:rPr>
        <w:t>i</w:t>
      </w:r>
      <w:r>
        <w:rPr>
          <w:rFonts w:hint="eastAsia" w:ascii="宋体" w:cs="宋体"/>
          <w:spacing w:val="20"/>
          <w:sz w:val="21"/>
          <w:szCs w:val="21"/>
        </w:rPr>
        <w:t>类型可再生能源发电量，</w:t>
      </w:r>
      <w:r>
        <w:rPr>
          <w:spacing w:val="20"/>
          <w:sz w:val="21"/>
          <w:szCs w:val="21"/>
        </w:rPr>
        <w:t>kWh</w:t>
      </w:r>
      <w:r>
        <w:rPr>
          <w:rFonts w:hint="eastAsia" w:ascii="宋体" w:cs="宋体"/>
          <w:spacing w:val="20"/>
          <w:sz w:val="21"/>
          <w:szCs w:val="21"/>
        </w:rPr>
        <w:t>;</w:t>
      </w:r>
    </w:p>
    <w:p>
      <w:pPr>
        <w:pStyle w:val="4"/>
        <w:ind w:firstLine="562"/>
        <w:rPr>
          <w:rFonts w:hint="eastAsia"/>
        </w:rPr>
      </w:pPr>
    </w:p>
    <w:p>
      <w:pPr>
        <w:pStyle w:val="3"/>
        <w:bidi w:val="0"/>
      </w:pPr>
      <w:bookmarkStart w:id="23" w:name="_Toc1003"/>
      <w:r>
        <w:rPr>
          <w:rFonts w:hint="eastAsia"/>
          <w:lang w:val="en-US" w:eastAsia="zh-CN"/>
        </w:rPr>
        <w:t>4.</w:t>
      </w:r>
      <w:r>
        <w:rPr>
          <w:rFonts w:hint="eastAsia"/>
        </w:rPr>
        <w:t>8</w:t>
      </w:r>
      <w:r>
        <w:t xml:space="preserve"> </w:t>
      </w:r>
      <w:r>
        <w:rPr>
          <w:rFonts w:hint="eastAsia"/>
        </w:rPr>
        <w:t>材料热工参数</w:t>
      </w:r>
      <w:bookmarkEnd w:id="23"/>
    </w:p>
    <w:p>
      <w:pPr>
        <w:spacing w:before="100" w:after="100"/>
        <w:rPr>
          <w:rFonts w:hint="eastAsia" w:ascii="宋体" w:cs="宋体"/>
          <w:b w:val="0"/>
          <w:bCs w:val="0"/>
          <w:szCs w:val="28"/>
          <w:lang w:eastAsia="zh-CN"/>
        </w:rPr>
      </w:pPr>
      <w:r>
        <w:rPr>
          <w:rFonts w:hint="eastAsia" w:ascii="宋体" w:cs="宋体"/>
          <w:b w:val="0"/>
          <w:bCs w:val="0"/>
          <w:szCs w:val="28"/>
          <w:lang w:eastAsia="zh-CN"/>
        </w:rPr>
        <w:t>（</w:t>
      </w:r>
      <w:r>
        <w:rPr>
          <w:rFonts w:hint="eastAsia" w:ascii="宋体" w:cs="宋体"/>
          <w:b w:val="0"/>
          <w:bCs w:val="0"/>
          <w:szCs w:val="28"/>
          <w:lang w:val="en-US" w:eastAsia="zh-CN"/>
        </w:rPr>
        <w:t>1）</w:t>
      </w:r>
      <w:r>
        <w:rPr>
          <w:rFonts w:hint="eastAsia" w:ascii="宋体" w:cs="宋体"/>
          <w:b w:val="0"/>
          <w:bCs w:val="0"/>
          <w:szCs w:val="28"/>
          <w:lang w:eastAsia="zh-CN"/>
        </w:rPr>
        <w:t>屋面</w:t>
      </w:r>
    </w:p>
    <w:p>
      <w:pPr>
        <w:spacing w:before="100" w:after="100"/>
        <w:rPr>
          <w:rFonts w:hint="eastAsia" w:ascii="宋体" w:cs="宋体"/>
          <w:b w:val="0"/>
          <w:bCs w:val="0"/>
          <w:szCs w:val="28"/>
          <w:lang w:eastAsia="zh-CN"/>
        </w:rPr>
      </w:pPr>
      <w:r>
        <w:rPr>
          <w:rFonts w:hint="eastAsia" w:ascii="宋体" w:cs="宋体"/>
          <w:b w:val="0"/>
          <w:bCs w:val="0"/>
          <w:szCs w:val="28"/>
          <w:lang w:eastAsia="zh-CN"/>
        </w:rPr>
        <w:t>（</w:t>
      </w:r>
      <w:r>
        <w:rPr>
          <w:rFonts w:hint="eastAsia" w:ascii="宋体" w:cs="宋体"/>
          <w:b w:val="0"/>
          <w:bCs w:val="0"/>
          <w:szCs w:val="28"/>
          <w:lang w:val="en-US" w:eastAsia="zh-CN"/>
        </w:rPr>
        <w:t>2）</w:t>
      </w:r>
      <w:r>
        <w:rPr>
          <w:rFonts w:hint="eastAsia" w:ascii="宋体" w:cs="宋体"/>
          <w:b w:val="0"/>
          <w:bCs w:val="0"/>
          <w:szCs w:val="28"/>
          <w:lang w:eastAsia="zh-CN"/>
        </w:rPr>
        <w:t>热桥梁</w:t>
      </w:r>
    </w:p>
    <w:p>
      <w:pPr>
        <w:spacing w:before="100" w:after="100"/>
        <w:rPr>
          <w:rFonts w:hint="eastAsia" w:ascii="宋体" w:cs="宋体"/>
          <w:b w:val="0"/>
          <w:bCs w:val="0"/>
          <w:szCs w:val="28"/>
          <w:lang w:eastAsia="zh-CN"/>
        </w:rPr>
      </w:pPr>
      <w:r>
        <w:rPr>
          <w:rFonts w:hint="eastAsia" w:ascii="宋体" w:cs="宋体"/>
          <w:b w:val="0"/>
          <w:bCs w:val="0"/>
          <w:szCs w:val="28"/>
          <w:lang w:eastAsia="zh-CN"/>
        </w:rPr>
        <w:t>（</w:t>
      </w:r>
      <w:r>
        <w:rPr>
          <w:rFonts w:hint="eastAsia" w:ascii="宋体" w:cs="宋体"/>
          <w:b w:val="0"/>
          <w:bCs w:val="0"/>
          <w:szCs w:val="28"/>
          <w:lang w:val="en-US" w:eastAsia="zh-CN"/>
        </w:rPr>
        <w:t>3）</w:t>
      </w:r>
      <w:r>
        <w:rPr>
          <w:rFonts w:hint="eastAsia" w:ascii="宋体" w:cs="宋体"/>
          <w:b w:val="0"/>
          <w:bCs w:val="0"/>
          <w:szCs w:val="28"/>
          <w:lang w:eastAsia="zh-CN"/>
        </w:rPr>
        <w:t>热桥楼板</w:t>
      </w:r>
    </w:p>
    <w:p>
      <w:pPr>
        <w:spacing w:before="100" w:after="100"/>
        <w:rPr>
          <w:rFonts w:hint="eastAsia" w:ascii="宋体" w:cs="宋体"/>
          <w:b w:val="0"/>
          <w:bCs w:val="0"/>
          <w:szCs w:val="28"/>
          <w:lang w:eastAsia="zh-CN"/>
        </w:rPr>
      </w:pPr>
      <w:r>
        <w:rPr>
          <w:rFonts w:hint="eastAsia" w:ascii="宋体" w:cs="宋体"/>
          <w:b w:val="0"/>
          <w:bCs w:val="0"/>
          <w:szCs w:val="28"/>
          <w:lang w:eastAsia="zh-CN"/>
        </w:rPr>
        <w:t>（</w:t>
      </w:r>
      <w:r>
        <w:rPr>
          <w:rFonts w:hint="eastAsia" w:ascii="宋体" w:cs="宋体"/>
          <w:b w:val="0"/>
          <w:bCs w:val="0"/>
          <w:szCs w:val="28"/>
          <w:lang w:val="en-US" w:eastAsia="zh-CN"/>
        </w:rPr>
        <w:t>4）</w:t>
      </w:r>
      <w:r>
        <w:rPr>
          <w:rFonts w:hint="eastAsia" w:ascii="宋体" w:cs="宋体"/>
          <w:b w:val="0"/>
          <w:bCs w:val="0"/>
          <w:szCs w:val="28"/>
          <w:lang w:eastAsia="zh-CN"/>
        </w:rPr>
        <w:t>外窗</w:t>
      </w:r>
    </w:p>
    <w:p>
      <w:pPr>
        <w:spacing w:before="100" w:after="100"/>
        <w:rPr>
          <w:rFonts w:hint="eastAsia" w:ascii="宋体" w:cs="宋体"/>
          <w:b w:val="0"/>
          <w:bCs w:val="0"/>
          <w:szCs w:val="28"/>
          <w:lang w:eastAsia="zh-CN"/>
        </w:rPr>
      </w:pPr>
    </w:p>
    <w:p>
      <w:pPr>
        <w:pStyle w:val="3"/>
        <w:bidi w:val="0"/>
      </w:pPr>
      <w:bookmarkStart w:id="24" w:name="_Toc2796"/>
      <w:r>
        <w:rPr>
          <w:rFonts w:hint="eastAsia"/>
          <w:lang w:val="en-US" w:eastAsia="zh-CN"/>
        </w:rPr>
        <w:t xml:space="preserve">4.9 </w:t>
      </w:r>
      <w:r>
        <w:rPr>
          <w:rFonts w:hint="eastAsia"/>
        </w:rPr>
        <w:t>时间表</w:t>
      </w:r>
      <w:bookmarkEnd w:id="24"/>
    </w:p>
    <w:p>
      <w:pPr>
        <w:spacing w:before="100" w:after="100"/>
        <w:rPr>
          <w:rFonts w:hint="eastAsia" w:ascii="宋体" w:cs="宋体"/>
          <w:b w:val="0"/>
          <w:bCs w:val="0"/>
          <w:szCs w:val="28"/>
          <w:lang w:eastAsia="zh-CN"/>
        </w:rPr>
      </w:pPr>
      <w:r>
        <w:rPr>
          <w:rFonts w:hint="eastAsia" w:ascii="宋体" w:cs="宋体"/>
          <w:b w:val="0"/>
          <w:bCs w:val="0"/>
          <w:szCs w:val="28"/>
          <w:lang w:eastAsia="zh-CN"/>
        </w:rPr>
        <w:t>（</w:t>
      </w:r>
      <w:r>
        <w:rPr>
          <w:rFonts w:hint="eastAsia" w:ascii="宋体" w:cs="宋体"/>
          <w:b w:val="0"/>
          <w:bCs w:val="0"/>
          <w:szCs w:val="28"/>
          <w:lang w:val="en-US" w:eastAsia="zh-CN"/>
        </w:rPr>
        <w:t>1）</w:t>
      </w:r>
      <w:r>
        <w:rPr>
          <w:rFonts w:hint="eastAsia" w:ascii="宋体" w:cs="宋体"/>
          <w:b w:val="0"/>
          <w:bCs w:val="0"/>
          <w:szCs w:val="28"/>
          <w:lang w:eastAsia="zh-CN"/>
        </w:rPr>
        <w:t>照明开关时间表</w:t>
      </w:r>
    </w:p>
    <w:p>
      <w:pPr>
        <w:spacing w:before="100" w:after="100"/>
        <w:rPr>
          <w:rFonts w:hint="eastAsia" w:ascii="宋体" w:cs="宋体"/>
          <w:b w:val="0"/>
          <w:bCs w:val="0"/>
          <w:szCs w:val="28"/>
          <w:lang w:eastAsia="zh-CN"/>
        </w:rPr>
      </w:pPr>
      <w:r>
        <w:rPr>
          <w:rFonts w:hint="eastAsia" w:ascii="宋体" w:cs="宋体"/>
          <w:b w:val="0"/>
          <w:bCs w:val="0"/>
          <w:szCs w:val="28"/>
          <w:lang w:eastAsia="zh-CN"/>
        </w:rPr>
        <w:t>（</w:t>
      </w:r>
      <w:r>
        <w:rPr>
          <w:rFonts w:hint="eastAsia" w:ascii="宋体" w:cs="宋体"/>
          <w:b w:val="0"/>
          <w:bCs w:val="0"/>
          <w:szCs w:val="28"/>
          <w:lang w:val="en-US" w:eastAsia="zh-CN"/>
        </w:rPr>
        <w:t>2）</w:t>
      </w:r>
      <w:r>
        <w:rPr>
          <w:rFonts w:hint="eastAsia" w:ascii="宋体" w:cs="宋体"/>
          <w:b w:val="0"/>
          <w:bCs w:val="0"/>
          <w:szCs w:val="28"/>
          <w:lang w:eastAsia="zh-CN"/>
        </w:rPr>
        <w:t>人员在室率表</w:t>
      </w:r>
    </w:p>
    <w:p>
      <w:pPr>
        <w:spacing w:before="100" w:after="100"/>
        <w:rPr>
          <w:rFonts w:hint="eastAsia" w:ascii="宋体" w:cs="宋体"/>
          <w:b w:val="0"/>
          <w:bCs w:val="0"/>
          <w:szCs w:val="28"/>
          <w:lang w:eastAsia="zh-CN"/>
        </w:rPr>
      </w:pPr>
      <w:r>
        <w:rPr>
          <w:rFonts w:hint="eastAsia" w:ascii="宋体" w:cs="宋体"/>
          <w:b w:val="0"/>
          <w:bCs w:val="0"/>
          <w:szCs w:val="28"/>
          <w:lang w:eastAsia="zh-CN"/>
        </w:rPr>
        <w:t>（</w:t>
      </w:r>
      <w:r>
        <w:rPr>
          <w:rFonts w:hint="eastAsia" w:ascii="宋体" w:cs="宋体"/>
          <w:b w:val="0"/>
          <w:bCs w:val="0"/>
          <w:szCs w:val="28"/>
          <w:lang w:val="en-US" w:eastAsia="zh-CN"/>
        </w:rPr>
        <w:t>3）</w:t>
      </w:r>
      <w:r>
        <w:rPr>
          <w:rFonts w:hint="eastAsia" w:ascii="宋体" w:cs="宋体"/>
          <w:b w:val="0"/>
          <w:bCs w:val="0"/>
          <w:szCs w:val="28"/>
          <w:lang w:eastAsia="zh-CN"/>
        </w:rPr>
        <w:t>设备使用率表</w:t>
      </w:r>
    </w:p>
    <w:p>
      <w:pPr>
        <w:spacing w:before="100" w:after="100"/>
        <w:rPr>
          <w:rFonts w:hint="eastAsia" w:ascii="宋体" w:cs="宋体"/>
          <w:b w:val="0"/>
          <w:bCs w:val="0"/>
          <w:szCs w:val="28"/>
          <w:lang w:eastAsia="zh-CN"/>
        </w:rPr>
      </w:pPr>
      <w:r>
        <w:rPr>
          <w:rFonts w:hint="eastAsia" w:ascii="宋体" w:cs="宋体"/>
          <w:b w:val="0"/>
          <w:bCs w:val="0"/>
          <w:szCs w:val="28"/>
          <w:lang w:eastAsia="zh-CN"/>
        </w:rPr>
        <w:t>（</w:t>
      </w:r>
      <w:r>
        <w:rPr>
          <w:rFonts w:hint="eastAsia" w:ascii="宋体" w:cs="宋体"/>
          <w:b w:val="0"/>
          <w:bCs w:val="0"/>
          <w:szCs w:val="28"/>
          <w:lang w:val="en-US" w:eastAsia="zh-CN"/>
        </w:rPr>
        <w:t>4）</w:t>
      </w:r>
      <w:r>
        <w:rPr>
          <w:rFonts w:hint="eastAsia" w:ascii="宋体" w:cs="宋体"/>
          <w:b w:val="0"/>
          <w:bCs w:val="0"/>
          <w:szCs w:val="28"/>
          <w:lang w:eastAsia="zh-CN"/>
        </w:rPr>
        <w:t>供冷温度表</w:t>
      </w:r>
    </w:p>
    <w:p>
      <w:pPr>
        <w:spacing w:before="100" w:after="100"/>
        <w:rPr>
          <w:rFonts w:hint="eastAsia" w:ascii="宋体" w:cs="宋体"/>
          <w:b w:val="0"/>
          <w:bCs w:val="0"/>
          <w:szCs w:val="28"/>
          <w:lang w:eastAsia="zh-CN"/>
        </w:rPr>
      </w:pPr>
      <w:r>
        <w:rPr>
          <w:rFonts w:hint="eastAsia" w:ascii="宋体" w:cs="宋体"/>
          <w:b w:val="0"/>
          <w:bCs w:val="0"/>
          <w:szCs w:val="28"/>
          <w:lang w:eastAsia="zh-CN"/>
        </w:rPr>
        <w:t>（</w:t>
      </w:r>
      <w:r>
        <w:rPr>
          <w:rFonts w:hint="eastAsia" w:ascii="宋体" w:cs="宋体"/>
          <w:b w:val="0"/>
          <w:bCs w:val="0"/>
          <w:szCs w:val="28"/>
          <w:lang w:val="en-US" w:eastAsia="zh-CN"/>
        </w:rPr>
        <w:t>5）</w:t>
      </w:r>
      <w:r>
        <w:rPr>
          <w:rFonts w:hint="eastAsia" w:ascii="宋体" w:cs="宋体"/>
          <w:b w:val="0"/>
          <w:bCs w:val="0"/>
          <w:szCs w:val="28"/>
          <w:lang w:eastAsia="zh-CN"/>
        </w:rPr>
        <w:t>供暖温度表</w:t>
      </w:r>
    </w:p>
    <w:p>
      <w:pPr>
        <w:spacing w:before="100" w:after="100"/>
        <w:rPr>
          <w:rFonts w:hint="eastAsia" w:ascii="宋体" w:cs="宋体"/>
          <w:b w:val="0"/>
          <w:bCs w:val="0"/>
          <w:szCs w:val="28"/>
          <w:lang w:eastAsia="zh-CN"/>
        </w:rPr>
      </w:pPr>
      <w:r>
        <w:rPr>
          <w:rFonts w:hint="eastAsia" w:ascii="宋体" w:cs="宋体"/>
          <w:b w:val="0"/>
          <w:bCs w:val="0"/>
          <w:szCs w:val="28"/>
          <w:lang w:eastAsia="zh-CN"/>
        </w:rPr>
        <w:t>（</w:t>
      </w:r>
      <w:r>
        <w:rPr>
          <w:rFonts w:hint="eastAsia" w:ascii="宋体" w:cs="宋体"/>
          <w:b w:val="0"/>
          <w:bCs w:val="0"/>
          <w:szCs w:val="28"/>
          <w:lang w:val="en-US" w:eastAsia="zh-CN"/>
        </w:rPr>
        <w:t>6）</w:t>
      </w:r>
      <w:r>
        <w:rPr>
          <w:rFonts w:hint="eastAsia" w:ascii="宋体" w:cs="宋体"/>
          <w:b w:val="0"/>
          <w:bCs w:val="0"/>
          <w:szCs w:val="28"/>
          <w:lang w:eastAsia="zh-CN"/>
        </w:rPr>
        <w:t>冷机开启时间表</w:t>
      </w:r>
    </w:p>
    <w:p>
      <w:pPr>
        <w:spacing w:before="100" w:after="100"/>
        <w:rPr>
          <w:rFonts w:hint="eastAsia" w:ascii="宋体" w:cs="宋体"/>
          <w:b w:val="0"/>
          <w:bCs w:val="0"/>
          <w:szCs w:val="28"/>
          <w:lang w:eastAsia="zh-CN"/>
        </w:rPr>
      </w:pPr>
      <w:r>
        <w:rPr>
          <w:rFonts w:hint="eastAsia" w:ascii="宋体" w:cs="宋体"/>
          <w:b w:val="0"/>
          <w:bCs w:val="0"/>
          <w:szCs w:val="28"/>
          <w:lang w:eastAsia="zh-CN"/>
        </w:rPr>
        <w:t>（</w:t>
      </w:r>
      <w:r>
        <w:rPr>
          <w:rFonts w:hint="eastAsia" w:ascii="宋体" w:cs="宋体"/>
          <w:b w:val="0"/>
          <w:bCs w:val="0"/>
          <w:szCs w:val="28"/>
          <w:lang w:val="en-US" w:eastAsia="zh-CN"/>
        </w:rPr>
        <w:t>7）</w:t>
      </w:r>
      <w:r>
        <w:rPr>
          <w:rFonts w:hint="eastAsia" w:ascii="宋体" w:cs="宋体"/>
          <w:b w:val="0"/>
          <w:bCs w:val="0"/>
          <w:szCs w:val="28"/>
          <w:lang w:eastAsia="zh-CN"/>
        </w:rPr>
        <w:t>热机开启时间表</w:t>
      </w:r>
    </w:p>
    <w:p>
      <w:pPr>
        <w:spacing w:before="100" w:after="100"/>
        <w:rPr>
          <w:rFonts w:hint="eastAsia" w:ascii="宋体" w:cs="宋体"/>
          <w:b w:val="0"/>
          <w:bCs w:val="0"/>
          <w:szCs w:val="28"/>
          <w:lang w:eastAsia="zh-CN"/>
        </w:rPr>
      </w:pPr>
      <w:r>
        <w:rPr>
          <w:rFonts w:hint="eastAsia" w:ascii="宋体" w:cs="宋体"/>
          <w:b w:val="0"/>
          <w:bCs w:val="0"/>
          <w:szCs w:val="28"/>
          <w:lang w:eastAsia="zh-CN"/>
        </w:rPr>
        <w:t>（</w:t>
      </w:r>
      <w:r>
        <w:rPr>
          <w:rFonts w:hint="eastAsia" w:ascii="宋体" w:cs="宋体"/>
          <w:b w:val="0"/>
          <w:bCs w:val="0"/>
          <w:szCs w:val="28"/>
          <w:lang w:val="en-US" w:eastAsia="zh-CN"/>
        </w:rPr>
        <w:t>8）</w:t>
      </w:r>
      <w:r>
        <w:rPr>
          <w:rFonts w:hint="eastAsia" w:ascii="宋体" w:cs="宋体"/>
          <w:b w:val="0"/>
          <w:bCs w:val="0"/>
          <w:szCs w:val="28"/>
          <w:lang w:eastAsia="zh-CN"/>
        </w:rPr>
        <w:t>风机运行时间表</w:t>
      </w:r>
    </w:p>
    <w:p/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2"/>
        <w:numPr>
          <w:ilvl w:val="0"/>
          <w:numId w:val="1"/>
        </w:numPr>
        <w:bidi w:val="0"/>
      </w:pPr>
      <w:bookmarkStart w:id="25" w:name="_Toc17784"/>
      <w:r>
        <w:rPr>
          <w:rFonts w:hint="eastAsia"/>
        </w:rPr>
        <w:t>自评结果</w:t>
      </w:r>
      <w:bookmarkEnd w:id="25"/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本项目通过采取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                                                         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>等手段，项目运行能耗指标如下，自评满足</w:t>
      </w:r>
      <w:r>
        <w:rPr>
          <w:rFonts w:hint="eastAsia"/>
          <w:u w:val="single"/>
        </w:rPr>
        <w:t xml:space="preserve">  </w:t>
      </w:r>
      <w:r>
        <w:rPr>
          <w:rFonts w:hint="eastAsia"/>
          <w:highlight w:val="yellow"/>
          <w:u w:val="single"/>
        </w:rPr>
        <w:t>近零能耗建筑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>能效指标。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b/>
          <w:bCs w:val="0"/>
        </w:rPr>
      </w:pPr>
      <w:r>
        <w:rPr>
          <w:rFonts w:hint="eastAsia"/>
          <w:b/>
          <w:bCs w:val="0"/>
        </w:rPr>
        <w:sym w:font="Wingdings 2" w:char="00A3"/>
      </w:r>
      <w:r>
        <w:rPr>
          <w:rFonts w:hint="eastAsia"/>
          <w:b/>
          <w:bCs w:val="0"/>
        </w:rPr>
        <w:t>居住建筑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6"/>
        <w:gridCol w:w="1809"/>
        <w:gridCol w:w="1068"/>
        <w:gridCol w:w="1026"/>
        <w:gridCol w:w="1151"/>
        <w:gridCol w:w="1151"/>
        <w:gridCol w:w="11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建筑能耗综合值</w:t>
            </w:r>
          </w:p>
        </w:tc>
        <w:tc>
          <w:tcPr>
            <w:tcW w:w="5547" w:type="dxa"/>
            <w:gridSpan w:val="5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6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建筑本体性能指标</w:t>
            </w:r>
          </w:p>
        </w:tc>
        <w:tc>
          <w:tcPr>
            <w:tcW w:w="1809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供暖年耗热量</w:t>
            </w:r>
          </w:p>
          <w:p>
            <w:pPr>
              <w:jc w:val="center"/>
            </w:pPr>
            <w:r>
              <w:rPr>
                <w:rFonts w:hint="eastAsia"/>
              </w:rPr>
              <w:t>[kWh/(m</w:t>
            </w:r>
            <w:r>
              <w:rPr>
                <w:rFonts w:hint="eastAsia"/>
                <w:vertAlign w:val="superscript"/>
              </w:rPr>
              <w:t>2</w:t>
            </w:r>
            <w:r>
              <w:rPr>
                <w:rFonts w:hint="eastAsia"/>
              </w:rPr>
              <w:t>•a)]</w:t>
            </w:r>
          </w:p>
        </w:tc>
        <w:tc>
          <w:tcPr>
            <w:tcW w:w="106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严寒</w:t>
            </w:r>
          </w:p>
          <w:p>
            <w:pPr>
              <w:jc w:val="center"/>
            </w:pPr>
            <w:r>
              <w:rPr>
                <w:rFonts w:hint="eastAsia"/>
              </w:rPr>
              <w:t>地区</w:t>
            </w:r>
          </w:p>
        </w:tc>
        <w:tc>
          <w:tcPr>
            <w:tcW w:w="102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寒冷</w:t>
            </w:r>
          </w:p>
          <w:p>
            <w:pPr>
              <w:jc w:val="center"/>
            </w:pPr>
            <w:r>
              <w:rPr>
                <w:rFonts w:hint="eastAsia"/>
              </w:rPr>
              <w:t>地区</w:t>
            </w:r>
          </w:p>
        </w:tc>
        <w:tc>
          <w:tcPr>
            <w:tcW w:w="11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夏热冬冷地区</w:t>
            </w:r>
          </w:p>
        </w:tc>
        <w:tc>
          <w:tcPr>
            <w:tcW w:w="11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温和</w:t>
            </w:r>
          </w:p>
          <w:p>
            <w:pPr>
              <w:jc w:val="center"/>
            </w:pPr>
            <w:r>
              <w:rPr>
                <w:rFonts w:hint="eastAsia"/>
              </w:rPr>
              <w:t>地区</w:t>
            </w:r>
          </w:p>
        </w:tc>
        <w:tc>
          <w:tcPr>
            <w:tcW w:w="11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夏热冬暖地区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8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068" w:type="dxa"/>
            <w:vAlign w:val="center"/>
          </w:tcPr>
          <w:p>
            <w:pPr>
              <w:jc w:val="center"/>
            </w:pPr>
          </w:p>
        </w:tc>
        <w:tc>
          <w:tcPr>
            <w:tcW w:w="1026" w:type="dxa"/>
            <w:vAlign w:val="center"/>
          </w:tcPr>
          <w:p>
            <w:pPr>
              <w:jc w:val="center"/>
            </w:pPr>
          </w:p>
        </w:tc>
        <w:tc>
          <w:tcPr>
            <w:tcW w:w="1151" w:type="dxa"/>
            <w:vAlign w:val="center"/>
          </w:tcPr>
          <w:p>
            <w:pPr>
              <w:jc w:val="center"/>
            </w:pPr>
          </w:p>
        </w:tc>
        <w:tc>
          <w:tcPr>
            <w:tcW w:w="1151" w:type="dxa"/>
            <w:vAlign w:val="center"/>
          </w:tcPr>
          <w:p>
            <w:pPr>
              <w:jc w:val="center"/>
            </w:pPr>
          </w:p>
        </w:tc>
        <w:tc>
          <w:tcPr>
            <w:tcW w:w="115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80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供冷年耗冷量[kWh/(m</w:t>
            </w:r>
            <w:r>
              <w:rPr>
                <w:rFonts w:hint="eastAsia"/>
                <w:vertAlign w:val="superscript"/>
              </w:rPr>
              <w:t>2</w:t>
            </w:r>
            <w:r>
              <w:rPr>
                <w:rFonts w:hint="eastAsia"/>
              </w:rPr>
              <w:t>•a)]</w:t>
            </w:r>
          </w:p>
        </w:tc>
        <w:tc>
          <w:tcPr>
            <w:tcW w:w="1068" w:type="dxa"/>
            <w:vAlign w:val="center"/>
          </w:tcPr>
          <w:p>
            <w:pPr>
              <w:jc w:val="center"/>
            </w:pPr>
          </w:p>
        </w:tc>
        <w:tc>
          <w:tcPr>
            <w:tcW w:w="1026" w:type="dxa"/>
            <w:vAlign w:val="center"/>
          </w:tcPr>
          <w:p>
            <w:pPr>
              <w:jc w:val="center"/>
            </w:pPr>
          </w:p>
        </w:tc>
        <w:tc>
          <w:tcPr>
            <w:tcW w:w="1151" w:type="dxa"/>
            <w:vAlign w:val="center"/>
          </w:tcPr>
          <w:p>
            <w:pPr>
              <w:jc w:val="center"/>
            </w:pPr>
          </w:p>
        </w:tc>
        <w:tc>
          <w:tcPr>
            <w:tcW w:w="1151" w:type="dxa"/>
            <w:vAlign w:val="center"/>
          </w:tcPr>
          <w:p>
            <w:pPr>
              <w:jc w:val="center"/>
            </w:pPr>
          </w:p>
        </w:tc>
        <w:tc>
          <w:tcPr>
            <w:tcW w:w="115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80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建筑气密性（换气次数N</w:t>
            </w:r>
            <w:r>
              <w:rPr>
                <w:rFonts w:hint="eastAsia"/>
                <w:vertAlign w:val="subscript"/>
              </w:rPr>
              <w:t>50</w:t>
            </w:r>
            <w:r>
              <w:rPr>
                <w:rFonts w:hint="eastAsia"/>
              </w:rPr>
              <w:t>）</w:t>
            </w:r>
          </w:p>
        </w:tc>
        <w:tc>
          <w:tcPr>
            <w:tcW w:w="1068" w:type="dxa"/>
            <w:vAlign w:val="center"/>
          </w:tcPr>
          <w:p>
            <w:pPr>
              <w:jc w:val="center"/>
            </w:pPr>
          </w:p>
        </w:tc>
        <w:tc>
          <w:tcPr>
            <w:tcW w:w="1026" w:type="dxa"/>
            <w:vAlign w:val="center"/>
          </w:tcPr>
          <w:p>
            <w:pPr>
              <w:jc w:val="center"/>
            </w:pPr>
          </w:p>
        </w:tc>
        <w:tc>
          <w:tcPr>
            <w:tcW w:w="1151" w:type="dxa"/>
            <w:vAlign w:val="center"/>
          </w:tcPr>
          <w:p>
            <w:pPr>
              <w:jc w:val="center"/>
            </w:pPr>
          </w:p>
        </w:tc>
        <w:tc>
          <w:tcPr>
            <w:tcW w:w="1151" w:type="dxa"/>
            <w:vAlign w:val="center"/>
          </w:tcPr>
          <w:p>
            <w:pPr>
              <w:jc w:val="center"/>
            </w:pPr>
          </w:p>
        </w:tc>
        <w:tc>
          <w:tcPr>
            <w:tcW w:w="115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可再生能源利用率（%）</w:t>
            </w:r>
          </w:p>
        </w:tc>
        <w:tc>
          <w:tcPr>
            <w:tcW w:w="2094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53" w:type="dxa"/>
            <w:gridSpan w:val="3"/>
            <w:vAlign w:val="center"/>
          </w:tcPr>
          <w:p>
            <w:pPr>
              <w:jc w:val="center"/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2"/>
          <w:szCs w:val="22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  <w:lang w:val="en-US" w:eastAsia="zh-CN"/>
        </w:rPr>
        <w:t>注：</w:t>
      </w:r>
      <w:r>
        <w:rPr>
          <w:rFonts w:hint="eastAsia" w:asciiTheme="minorEastAsia" w:hAnsiTheme="minorEastAsia" w:eastAsiaTheme="minorEastAsia" w:cstheme="minorEastAsia"/>
          <w:sz w:val="22"/>
          <w:szCs w:val="22"/>
        </w:rPr>
        <w:t>本表适用于居住建筑中的住宅类建筑，表中m</w:t>
      </w:r>
      <w:r>
        <w:rPr>
          <w:rFonts w:hint="eastAsia" w:asciiTheme="minorEastAsia" w:hAnsiTheme="minorEastAsia" w:eastAsiaTheme="minorEastAsia" w:cstheme="minorEastAsia"/>
          <w:sz w:val="22"/>
          <w:szCs w:val="22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2"/>
          <w:szCs w:val="22"/>
        </w:rPr>
        <w:t>为套内使用面积</w:t>
      </w:r>
      <w:r>
        <w:rPr>
          <w:rFonts w:hint="eastAsia" w:asciiTheme="minorEastAsia" w:hAnsiTheme="minorEastAsia" w:eastAsiaTheme="minorEastAsia" w:cstheme="minorEastAsia"/>
          <w:sz w:val="22"/>
          <w:szCs w:val="2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b/>
          <w:bCs w:val="0"/>
          <w:u w:val="single"/>
        </w:rPr>
      </w:pPr>
      <w:r>
        <w:rPr>
          <w:rFonts w:hint="eastAsia" w:ascii="MS Mincho" w:hAnsi="MS Mincho" w:cs="MS Mincho"/>
        </w:rPr>
        <w:sym w:font="Wingdings 2" w:char="00A3"/>
      </w:r>
      <w:r>
        <w:rPr>
          <w:rFonts w:hint="eastAsia" w:ascii="MS Mincho" w:hAnsi="MS Mincho" w:cs="MS Mincho"/>
        </w:rPr>
        <w:t>满足上表的同时，</w:t>
      </w:r>
      <w:r>
        <w:rPr>
          <w:rFonts w:hint="eastAsia"/>
        </w:rPr>
        <w:t>建筑本体和周边可再生能源产量为</w:t>
      </w:r>
      <w:r>
        <w:rPr>
          <w:rFonts w:hint="eastAsia"/>
          <w:u w:val="single"/>
        </w:rPr>
        <w:t xml:space="preserve">                </w:t>
      </w:r>
      <w:r>
        <w:rPr>
          <w:rFonts w:hint="eastAsia"/>
        </w:rPr>
        <w:t>，大于建筑年终端能源消耗量</w:t>
      </w:r>
      <w:r>
        <w:rPr>
          <w:rFonts w:hint="eastAsia"/>
          <w:u w:val="single"/>
        </w:rPr>
        <w:t xml:space="preserve">                  </w:t>
      </w:r>
      <w:r>
        <w:rPr>
          <w:rFonts w:hint="eastAsia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 w:ascii="MS Mincho" w:hAnsi="MS Mincho" w:cs="MS Mincho"/>
        </w:rPr>
        <w:sym w:font="Wingdings 2" w:char="00A3"/>
      </w:r>
      <w:r>
        <w:rPr>
          <w:rFonts w:hint="eastAsia" w:ascii="MS Mincho" w:hAnsi="MS Mincho" w:cs="MS Mincho"/>
        </w:rPr>
        <w:t>满足上表的同时，</w:t>
      </w:r>
      <w:r>
        <w:rPr>
          <w:rFonts w:hint="eastAsia"/>
        </w:rPr>
        <w:t>建筑本体和周边可再生能源产量</w:t>
      </w:r>
      <w:r>
        <w:rPr>
          <w:rFonts w:hint="eastAsia"/>
          <w:u w:val="single"/>
        </w:rPr>
        <w:t xml:space="preserve">                 </w:t>
      </w:r>
      <w:r>
        <w:rPr>
          <w:rFonts w:hint="eastAsia"/>
        </w:rPr>
        <w:t xml:space="preserve">，大于建筑年终端能源消耗量的 </w:t>
      </w:r>
      <w:r>
        <w:rPr>
          <w:rFonts w:hint="eastAsia"/>
          <w:u w:val="single"/>
        </w:rPr>
        <w:t xml:space="preserve">                 </w:t>
      </w:r>
      <w:r>
        <w:rPr>
          <w:rFonts w:hint="eastAsia"/>
        </w:rPr>
        <w:t>。</w:t>
      </w:r>
    </w:p>
    <w:p>
      <w:pPr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b/>
          <w:bCs w:val="0"/>
        </w:rPr>
      </w:pPr>
      <w:r>
        <w:rPr>
          <w:rFonts w:hint="eastAsia" w:ascii="MS Mincho" w:hAnsi="MS Mincho" w:eastAsia="MS Mincho" w:cs="MS Mincho"/>
          <w:b/>
          <w:bCs w:val="0"/>
        </w:rPr>
        <w:sym w:font="Wingdings 2" w:char="00A3"/>
      </w:r>
      <w:r>
        <w:rPr>
          <w:rFonts w:hint="eastAsia" w:ascii="MS Mincho" w:hAnsi="MS Mincho" w:cs="MS Mincho"/>
          <w:b/>
          <w:bCs w:val="0"/>
        </w:rPr>
        <w:t>公共</w:t>
      </w:r>
      <w:r>
        <w:rPr>
          <w:rFonts w:hint="eastAsia"/>
          <w:b/>
          <w:bCs w:val="0"/>
        </w:rPr>
        <w:t>建筑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1795"/>
        <w:gridCol w:w="1050"/>
        <w:gridCol w:w="1031"/>
        <w:gridCol w:w="1144"/>
        <w:gridCol w:w="1163"/>
        <w:gridCol w:w="11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12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建筑综合节能率（%）</w:t>
            </w:r>
          </w:p>
        </w:tc>
        <w:tc>
          <w:tcPr>
            <w:tcW w:w="5510" w:type="dxa"/>
            <w:gridSpan w:val="5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建筑本体性能指标</w:t>
            </w:r>
          </w:p>
        </w:tc>
        <w:tc>
          <w:tcPr>
            <w:tcW w:w="1795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建筑本体节能率（%）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严寒</w:t>
            </w:r>
          </w:p>
          <w:p>
            <w:pPr>
              <w:jc w:val="center"/>
            </w:pPr>
            <w:r>
              <w:rPr>
                <w:rFonts w:hint="eastAsia"/>
              </w:rPr>
              <w:t>地区</w:t>
            </w:r>
          </w:p>
        </w:tc>
        <w:tc>
          <w:tcPr>
            <w:tcW w:w="103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寒冷</w:t>
            </w:r>
          </w:p>
          <w:p>
            <w:pPr>
              <w:jc w:val="center"/>
            </w:pPr>
            <w:r>
              <w:rPr>
                <w:rFonts w:hint="eastAsia"/>
              </w:rPr>
              <w:t>地区</w:t>
            </w:r>
          </w:p>
        </w:tc>
        <w:tc>
          <w:tcPr>
            <w:tcW w:w="114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夏热冬</w:t>
            </w:r>
          </w:p>
          <w:p>
            <w:pPr>
              <w:jc w:val="center"/>
            </w:pPr>
            <w:r>
              <w:rPr>
                <w:rFonts w:hint="eastAsia"/>
              </w:rPr>
              <w:t>冷地区</w:t>
            </w:r>
          </w:p>
        </w:tc>
        <w:tc>
          <w:tcPr>
            <w:tcW w:w="116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温和</w:t>
            </w:r>
          </w:p>
          <w:p>
            <w:pPr>
              <w:jc w:val="center"/>
            </w:pPr>
            <w:r>
              <w:rPr>
                <w:rFonts w:hint="eastAsia"/>
              </w:rPr>
              <w:t>地区</w:t>
            </w:r>
          </w:p>
        </w:tc>
        <w:tc>
          <w:tcPr>
            <w:tcW w:w="112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夏热冬</w:t>
            </w:r>
          </w:p>
          <w:p>
            <w:pPr>
              <w:jc w:val="center"/>
            </w:pPr>
            <w:r>
              <w:rPr>
                <w:rFonts w:hint="eastAsia"/>
              </w:rPr>
              <w:t>暖地区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79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050" w:type="dxa"/>
            <w:vAlign w:val="center"/>
          </w:tcPr>
          <w:p>
            <w:pPr>
              <w:jc w:val="center"/>
            </w:pPr>
          </w:p>
        </w:tc>
        <w:tc>
          <w:tcPr>
            <w:tcW w:w="1031" w:type="dxa"/>
            <w:vAlign w:val="center"/>
          </w:tcPr>
          <w:p>
            <w:pPr>
              <w:jc w:val="center"/>
            </w:pPr>
          </w:p>
        </w:tc>
        <w:tc>
          <w:tcPr>
            <w:tcW w:w="1144" w:type="dxa"/>
            <w:vAlign w:val="center"/>
          </w:tcPr>
          <w:p>
            <w:pPr>
              <w:jc w:val="center"/>
            </w:pPr>
          </w:p>
        </w:tc>
        <w:tc>
          <w:tcPr>
            <w:tcW w:w="1163" w:type="dxa"/>
            <w:vAlign w:val="center"/>
          </w:tcPr>
          <w:p>
            <w:pPr>
              <w:jc w:val="center"/>
            </w:pPr>
          </w:p>
        </w:tc>
        <w:tc>
          <w:tcPr>
            <w:tcW w:w="112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79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建筑气密性（换气次数N</w:t>
            </w:r>
            <w:r>
              <w:rPr>
                <w:rFonts w:hint="eastAsia"/>
                <w:vertAlign w:val="subscript"/>
              </w:rPr>
              <w:t>50</w:t>
            </w:r>
            <w:r>
              <w:rPr>
                <w:rFonts w:hint="eastAsia"/>
              </w:rPr>
              <w:t>）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</w:pPr>
          </w:p>
        </w:tc>
        <w:tc>
          <w:tcPr>
            <w:tcW w:w="1031" w:type="dxa"/>
            <w:vAlign w:val="center"/>
          </w:tcPr>
          <w:p>
            <w:pPr>
              <w:jc w:val="center"/>
            </w:pPr>
          </w:p>
        </w:tc>
        <w:tc>
          <w:tcPr>
            <w:tcW w:w="1144" w:type="dxa"/>
            <w:vAlign w:val="center"/>
          </w:tcPr>
          <w:p>
            <w:pPr>
              <w:jc w:val="center"/>
            </w:pPr>
          </w:p>
        </w:tc>
        <w:tc>
          <w:tcPr>
            <w:tcW w:w="1163" w:type="dxa"/>
            <w:vAlign w:val="center"/>
          </w:tcPr>
          <w:p>
            <w:pPr>
              <w:jc w:val="center"/>
            </w:pPr>
          </w:p>
        </w:tc>
        <w:tc>
          <w:tcPr>
            <w:tcW w:w="112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12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可再生能源利用率（%）</w:t>
            </w:r>
          </w:p>
        </w:tc>
        <w:tc>
          <w:tcPr>
            <w:tcW w:w="5510" w:type="dxa"/>
            <w:gridSpan w:val="5"/>
            <w:vAlign w:val="center"/>
          </w:tcPr>
          <w:p>
            <w:pPr>
              <w:jc w:val="center"/>
            </w:pPr>
          </w:p>
        </w:tc>
      </w:tr>
    </w:tbl>
    <w:p>
      <w:pPr>
        <w:rPr>
          <w:rFonts w:hint="eastAsia"/>
          <w:sz w:val="22"/>
          <w:szCs w:val="22"/>
          <w:lang w:eastAsia="zh-CN"/>
        </w:rPr>
      </w:pPr>
      <w:r>
        <w:rPr>
          <w:rFonts w:hint="eastAsia"/>
          <w:sz w:val="22"/>
          <w:szCs w:val="22"/>
          <w:lang w:val="en-US" w:eastAsia="zh-CN"/>
        </w:rPr>
        <w:t>注：</w:t>
      </w:r>
      <w:r>
        <w:rPr>
          <w:rFonts w:hint="eastAsia"/>
          <w:sz w:val="22"/>
          <w:szCs w:val="22"/>
        </w:rPr>
        <w:t>本表也适用于非住宅类居住建筑</w:t>
      </w:r>
      <w:r>
        <w:rPr>
          <w:rFonts w:hint="eastAsia"/>
          <w:sz w:val="22"/>
          <w:szCs w:val="2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u w:val="single"/>
        </w:rPr>
      </w:pPr>
      <w:r>
        <w:rPr>
          <w:rFonts w:hint="eastAsia" w:ascii="MS Mincho" w:hAnsi="MS Mincho" w:eastAsia="MS Mincho" w:cs="MS Mincho"/>
        </w:rPr>
        <w:sym w:font="Wingdings 2" w:char="00A3"/>
      </w:r>
      <w:r>
        <w:rPr>
          <w:rFonts w:hint="eastAsia" w:ascii="MS Mincho" w:hAnsi="MS Mincho" w:cs="MS Mincho"/>
        </w:rPr>
        <w:t>满足上表的同时，</w:t>
      </w:r>
      <w:r>
        <w:rPr>
          <w:rFonts w:hint="eastAsia"/>
        </w:rPr>
        <w:t>建筑本体和周边可再生能源产量</w:t>
      </w:r>
      <w:r>
        <w:rPr>
          <w:rFonts w:hint="eastAsia"/>
          <w:u w:val="single"/>
        </w:rPr>
        <w:t xml:space="preserve">                  </w:t>
      </w:r>
      <w:r>
        <w:rPr>
          <w:rFonts w:hint="eastAsia"/>
        </w:rPr>
        <w:t>，不应小于建筑年终端能源消耗量</w:t>
      </w:r>
      <w:r>
        <w:rPr>
          <w:rFonts w:hint="eastAsia"/>
          <w:u w:val="single"/>
        </w:rPr>
        <w:t xml:space="preserve">                       </w:t>
      </w:r>
      <w:r>
        <w:rPr>
          <w:rFonts w:hint="eastAsia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 w:ascii="MS Mincho" w:hAnsi="MS Mincho" w:eastAsia="MS Mincho" w:cs="MS Mincho"/>
        </w:rPr>
        <w:sym w:font="Wingdings 2" w:char="00A3"/>
      </w:r>
      <w:r>
        <w:rPr>
          <w:rFonts w:hint="eastAsia" w:ascii="MS Mincho" w:hAnsi="MS Mincho" w:cs="MS Mincho"/>
        </w:rPr>
        <w:t>满足上表的同时，</w:t>
      </w:r>
      <w:r>
        <w:rPr>
          <w:rFonts w:hint="eastAsia"/>
        </w:rPr>
        <w:t>建筑本体和周边可再生能源产量</w:t>
      </w:r>
      <w:r>
        <w:rPr>
          <w:rFonts w:hint="eastAsia"/>
          <w:u w:val="single"/>
        </w:rPr>
        <w:t xml:space="preserve">                   </w:t>
      </w:r>
      <w:r>
        <w:rPr>
          <w:rFonts w:hint="eastAsia"/>
        </w:rPr>
        <w:t xml:space="preserve">，大于建筑年终端能源消耗量的 </w:t>
      </w:r>
      <w:r>
        <w:rPr>
          <w:rFonts w:hint="eastAsia"/>
          <w:u w:val="single"/>
        </w:rPr>
        <w:t xml:space="preserve">                          </w:t>
      </w:r>
      <w:r>
        <w:rPr>
          <w:rFonts w:hint="eastAsi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</w:p>
    <w:p>
      <w:pPr>
        <w:pStyle w:val="2"/>
        <w:numPr>
          <w:ilvl w:val="0"/>
          <w:numId w:val="1"/>
        </w:numPr>
        <w:bidi w:val="0"/>
        <w:ind w:left="0" w:leftChars="0" w:firstLine="0" w:firstLineChars="0"/>
        <w:rPr>
          <w:rFonts w:hint="eastAsia"/>
          <w:lang w:val="en-US" w:eastAsia="zh-CN"/>
        </w:rPr>
      </w:pPr>
      <w:bookmarkStart w:id="26" w:name="_Toc25692"/>
      <w:r>
        <w:rPr>
          <w:rFonts w:hint="eastAsia"/>
          <w:lang w:val="en-US" w:eastAsia="zh-CN"/>
        </w:rPr>
        <w:t>专家评审意见回复</w:t>
      </w:r>
      <w:bookmarkEnd w:id="26"/>
    </w:p>
    <w:p>
      <w:pPr>
        <w:numPr>
          <w:ilvl w:val="0"/>
          <w:numId w:val="0"/>
        </w:numPr>
        <w:ind w:leftChars="0"/>
        <w:rPr>
          <w:rFonts w:hint="eastAsia"/>
          <w:b w:val="0"/>
          <w:bCs/>
          <w:i/>
          <w:iCs/>
          <w:highlight w:val="none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b w:val="0"/>
          <w:bCs/>
          <w:i/>
          <w:iCs/>
          <w:highlight w:val="none"/>
          <w:lang w:val="en-US" w:eastAsia="zh-CN"/>
        </w:rPr>
      </w:pPr>
      <w:r>
        <w:rPr>
          <w:rFonts w:hint="eastAsia"/>
          <w:b w:val="0"/>
          <w:bCs/>
          <w:i/>
          <w:iCs/>
          <w:highlight w:val="none"/>
          <w:lang w:val="en-US" w:eastAsia="zh-CN"/>
        </w:rPr>
        <w:t>注：请对测评报告中的专家意见进行回复，并说明修改之处。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0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ILIswsAgAAVwQAAA4AAABkcnMvZTJvRG9jLnhtbK1UzY7TMBC+I/EO&#10;lu80bVes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1dvx+nCxQNwqZEjkugeG63Q7tqe2c4U&#10;JxBzpusNb/mmRvIt8+GeOTQDHoxxCXdYSmmQxPQWJZVxX/91HuNRI3gpadBcOdWYJUrkB43aATAM&#10;hhuM3WDog7o16NYJxtDyZOKCC3IwS2fUF8zQKuaAi2mOTDkNg3kbugbHDHKxWqUgdJtlYasfLI/Q&#10;UTxvV4cAAZOuUZROiV4r9FuqTD8bsaH/3Keop//B8h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MgsizC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CbVWnM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0B1674"/>
    <w:multiLevelType w:val="singleLevel"/>
    <w:tmpl w:val="030B1674"/>
    <w:lvl w:ilvl="0" w:tentative="0">
      <w:start w:val="2"/>
      <w:numFmt w:val="decimal"/>
      <w:suff w:val="space"/>
      <w:lvlText w:val="%1."/>
      <w:lvlJc w:val="left"/>
    </w:lvl>
  </w:abstractNum>
  <w:abstractNum w:abstractNumId="1">
    <w:nsid w:val="4225B379"/>
    <w:multiLevelType w:val="singleLevel"/>
    <w:tmpl w:val="4225B379"/>
    <w:lvl w:ilvl="0" w:tentative="0">
      <w:start w:val="7"/>
      <w:numFmt w:val="decimal"/>
      <w:suff w:val="nothing"/>
      <w:lvlText w:val="（%1）"/>
      <w:lvlJc w:val="left"/>
    </w:lvl>
  </w:abstractNum>
  <w:abstractNum w:abstractNumId="2">
    <w:nsid w:val="7F6633DF"/>
    <w:multiLevelType w:val="multilevel"/>
    <w:tmpl w:val="7F6633DF"/>
    <w:lvl w:ilvl="0" w:tentative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bordersDoNotSurroundHeader w:val="0"/>
  <w:bordersDoNotSurroundFooter w:val="0"/>
  <w:documentProtection w:edit="readOnly" w:enforcement="0"/>
  <w:defaultTabStop w:val="4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Q3MWE4MTAyMTE4NzlhZmU0M2M5YjEzMzViOGQyOGEifQ=="/>
  </w:docVars>
  <w:rsids>
    <w:rsidRoot w:val="00525185"/>
    <w:rsid w:val="0013795C"/>
    <w:rsid w:val="00171863"/>
    <w:rsid w:val="001835EA"/>
    <w:rsid w:val="00212550"/>
    <w:rsid w:val="002A4A1C"/>
    <w:rsid w:val="00306785"/>
    <w:rsid w:val="003D1C06"/>
    <w:rsid w:val="003F4662"/>
    <w:rsid w:val="004F4DE0"/>
    <w:rsid w:val="00525185"/>
    <w:rsid w:val="00552A83"/>
    <w:rsid w:val="005E1B21"/>
    <w:rsid w:val="005E70A2"/>
    <w:rsid w:val="00714837"/>
    <w:rsid w:val="007447FA"/>
    <w:rsid w:val="007A2B16"/>
    <w:rsid w:val="007B16DD"/>
    <w:rsid w:val="007B3DF5"/>
    <w:rsid w:val="007C0416"/>
    <w:rsid w:val="007E42EF"/>
    <w:rsid w:val="007F2814"/>
    <w:rsid w:val="0083415F"/>
    <w:rsid w:val="00840E34"/>
    <w:rsid w:val="00892403"/>
    <w:rsid w:val="008D20C0"/>
    <w:rsid w:val="00901CB8"/>
    <w:rsid w:val="00925B4C"/>
    <w:rsid w:val="00974C27"/>
    <w:rsid w:val="0098368C"/>
    <w:rsid w:val="009F1EDD"/>
    <w:rsid w:val="00A020ED"/>
    <w:rsid w:val="00A404D1"/>
    <w:rsid w:val="00A435D3"/>
    <w:rsid w:val="00AA30DC"/>
    <w:rsid w:val="00B36724"/>
    <w:rsid w:val="00C54506"/>
    <w:rsid w:val="00C643A0"/>
    <w:rsid w:val="00CB076B"/>
    <w:rsid w:val="00CD0B6B"/>
    <w:rsid w:val="00D73530"/>
    <w:rsid w:val="00DD5386"/>
    <w:rsid w:val="00E82623"/>
    <w:rsid w:val="00F10319"/>
    <w:rsid w:val="00F4703D"/>
    <w:rsid w:val="00FE53D1"/>
    <w:rsid w:val="068D2C76"/>
    <w:rsid w:val="09F46FEC"/>
    <w:rsid w:val="0C5114BF"/>
    <w:rsid w:val="13076E20"/>
    <w:rsid w:val="13486C86"/>
    <w:rsid w:val="13D32134"/>
    <w:rsid w:val="145668B8"/>
    <w:rsid w:val="17D7279A"/>
    <w:rsid w:val="1BF633B3"/>
    <w:rsid w:val="1C9A0F05"/>
    <w:rsid w:val="20C77B4A"/>
    <w:rsid w:val="2632367B"/>
    <w:rsid w:val="27487E70"/>
    <w:rsid w:val="2E0F686F"/>
    <w:rsid w:val="300B17AC"/>
    <w:rsid w:val="3230410C"/>
    <w:rsid w:val="36A33F82"/>
    <w:rsid w:val="36E20DE2"/>
    <w:rsid w:val="387739E3"/>
    <w:rsid w:val="3A3E6C77"/>
    <w:rsid w:val="403120E7"/>
    <w:rsid w:val="40A95B29"/>
    <w:rsid w:val="40BD2E14"/>
    <w:rsid w:val="42C41CE4"/>
    <w:rsid w:val="45A36DA7"/>
    <w:rsid w:val="460D7326"/>
    <w:rsid w:val="49175F3E"/>
    <w:rsid w:val="4A0023BB"/>
    <w:rsid w:val="4A4F36F3"/>
    <w:rsid w:val="564E69E8"/>
    <w:rsid w:val="56FF3857"/>
    <w:rsid w:val="58E30CBE"/>
    <w:rsid w:val="5B9F1E82"/>
    <w:rsid w:val="5CAC1FB0"/>
    <w:rsid w:val="67331D94"/>
    <w:rsid w:val="67403BEE"/>
    <w:rsid w:val="678622CA"/>
    <w:rsid w:val="68165F31"/>
    <w:rsid w:val="6BF83D40"/>
    <w:rsid w:val="7ABA41F5"/>
    <w:rsid w:val="7BD0518D"/>
    <w:rsid w:val="7C4A67DB"/>
    <w:rsid w:val="7CA86645"/>
    <w:rsid w:val="7F70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9" w:semiHidden="0" w:name="heading 2"/>
    <w:lsdException w:qFormat="1" w:uiPriority="99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Cs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9"/>
    <w:pPr>
      <w:keepNext/>
      <w:keepLines/>
      <w:spacing w:line="579" w:lineRule="auto"/>
      <w:jc w:val="center"/>
      <w:outlineLvl w:val="0"/>
    </w:pPr>
    <w:rPr>
      <w:rFonts w:ascii="Times New Roman" w:hAnsi="Times New Roman"/>
      <w:b/>
      <w:kern w:val="44"/>
      <w:sz w:val="36"/>
      <w:szCs w:val="44"/>
    </w:rPr>
  </w:style>
  <w:style w:type="paragraph" w:styleId="3">
    <w:name w:val="heading 2"/>
    <w:basedOn w:val="1"/>
    <w:next w:val="1"/>
    <w:link w:val="21"/>
    <w:unhideWhenUsed/>
    <w:qFormat/>
    <w:uiPriority w:val="99"/>
    <w:pPr>
      <w:keepNext/>
      <w:keepLines/>
      <w:spacing w:line="413" w:lineRule="auto"/>
      <w:jc w:val="left"/>
      <w:outlineLvl w:val="1"/>
    </w:pPr>
    <w:rPr>
      <w:rFonts w:ascii="Arial" w:hAnsi="Arial"/>
      <w:b/>
      <w:sz w:val="30"/>
    </w:rPr>
  </w:style>
  <w:style w:type="paragraph" w:styleId="4">
    <w:name w:val="heading 3"/>
    <w:basedOn w:val="1"/>
    <w:next w:val="1"/>
    <w:link w:val="22"/>
    <w:unhideWhenUsed/>
    <w:qFormat/>
    <w:uiPriority w:val="99"/>
    <w:pPr>
      <w:keepNext/>
      <w:keepLines/>
      <w:spacing w:line="413" w:lineRule="auto"/>
      <w:ind w:firstLine="643" w:firstLineChars="200"/>
      <w:jc w:val="left"/>
      <w:outlineLvl w:val="2"/>
    </w:pPr>
    <w:rPr>
      <w:rFonts w:ascii="Times New Roman" w:hAnsi="Times New Roman"/>
      <w:b/>
      <w:sz w:val="28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link w:val="2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link w:val="23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toc 1"/>
    <w:basedOn w:val="1"/>
    <w:next w:val="1"/>
    <w:qFormat/>
    <w:uiPriority w:val="39"/>
  </w:style>
  <w:style w:type="paragraph" w:styleId="9">
    <w:name w:val="toc 2"/>
    <w:basedOn w:val="1"/>
    <w:next w:val="1"/>
    <w:qFormat/>
    <w:uiPriority w:val="39"/>
    <w:pPr>
      <w:ind w:left="420" w:leftChars="200"/>
    </w:p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basedOn w:val="12"/>
    <w:qFormat/>
    <w:uiPriority w:val="0"/>
  </w:style>
  <w:style w:type="character" w:styleId="14">
    <w:name w:val="Hyperlink"/>
    <w:basedOn w:val="1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15">
    <w:name w:val="列出段落2"/>
    <w:basedOn w:val="1"/>
    <w:qFormat/>
    <w:uiPriority w:val="34"/>
    <w:pPr>
      <w:ind w:firstLine="420" w:firstLineChars="200"/>
    </w:pPr>
    <w:rPr>
      <w:rFonts w:ascii="Calibri" w:hAnsi="Calibri"/>
    </w:rPr>
  </w:style>
  <w:style w:type="paragraph" w:customStyle="1" w:styleId="16">
    <w:name w:val="WPSOffice手动目录 1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customStyle="1" w:styleId="17">
    <w:name w:val="WPSOffice手动目录 2"/>
    <w:qFormat/>
    <w:uiPriority w:val="0"/>
    <w:pPr>
      <w:ind w:left="200" w:leftChars="200"/>
    </w:pPr>
    <w:rPr>
      <w:rFonts w:asciiTheme="minorHAnsi" w:hAnsiTheme="minorHAnsi" w:eastAsiaTheme="minorEastAsia" w:cstheme="minorBidi"/>
      <w:lang w:val="en-US" w:eastAsia="zh-CN" w:bidi="ar-SA"/>
    </w:rPr>
  </w:style>
  <w:style w:type="table" w:customStyle="1" w:styleId="18">
    <w:name w:val="无格式表格 11"/>
    <w:basedOn w:val="10"/>
    <w:qFormat/>
    <w:uiPriority w:val="41"/>
    <w:pPr>
      <w:jc w:val="both"/>
    </w:pPr>
    <w:rPr>
      <w:sz w:val="22"/>
    </w:rPr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  <w:tcPr>
      <w:vAlign w:val="center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double" w:color="BEBEBE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</w:style>
  <w:style w:type="paragraph" w:styleId="19">
    <w:name w:val="List Paragraph"/>
    <w:basedOn w:val="1"/>
    <w:qFormat/>
    <w:uiPriority w:val="99"/>
    <w:pPr>
      <w:ind w:firstLine="420" w:firstLineChars="200"/>
    </w:pPr>
  </w:style>
  <w:style w:type="character" w:customStyle="1" w:styleId="20">
    <w:name w:val="标题 1 Char"/>
    <w:basedOn w:val="12"/>
    <w:link w:val="2"/>
    <w:qFormat/>
    <w:uiPriority w:val="99"/>
    <w:rPr>
      <w:rFonts w:ascii="Times New Roman" w:hAnsi="Times New Roman" w:eastAsia="宋体" w:cs="Times New Roman"/>
      <w:b/>
      <w:bCs/>
      <w:kern w:val="44"/>
      <w:sz w:val="36"/>
      <w:szCs w:val="44"/>
    </w:rPr>
  </w:style>
  <w:style w:type="character" w:customStyle="1" w:styleId="21">
    <w:name w:val="标题 2 Char"/>
    <w:basedOn w:val="12"/>
    <w:link w:val="3"/>
    <w:qFormat/>
    <w:uiPriority w:val="99"/>
    <w:rPr>
      <w:rFonts w:ascii="Arial" w:hAnsi="Arial" w:eastAsia="宋体" w:cs="Times New Roman"/>
      <w:b/>
      <w:bCs/>
      <w:kern w:val="2"/>
      <w:sz w:val="30"/>
      <w:szCs w:val="24"/>
    </w:rPr>
  </w:style>
  <w:style w:type="character" w:customStyle="1" w:styleId="22">
    <w:name w:val="标题 3 Char"/>
    <w:basedOn w:val="12"/>
    <w:link w:val="4"/>
    <w:qFormat/>
    <w:uiPriority w:val="99"/>
    <w:rPr>
      <w:rFonts w:ascii="Times New Roman" w:hAnsi="Times New Roman" w:eastAsia="宋体" w:cs="Times New Roman"/>
      <w:b/>
      <w:bCs/>
      <w:kern w:val="2"/>
      <w:sz w:val="28"/>
      <w:szCs w:val="24"/>
    </w:rPr>
  </w:style>
  <w:style w:type="character" w:customStyle="1" w:styleId="23">
    <w:name w:val="页眉 Char"/>
    <w:basedOn w:val="12"/>
    <w:link w:val="7"/>
    <w:qFormat/>
    <w:uiPriority w:val="99"/>
    <w:rPr>
      <w:rFonts w:ascii="Times New Roman" w:hAnsi="Times New Roman" w:eastAsia="宋体" w:cs="Times New Roman"/>
      <w:bCs/>
      <w:kern w:val="2"/>
      <w:sz w:val="18"/>
      <w:szCs w:val="24"/>
    </w:rPr>
  </w:style>
  <w:style w:type="character" w:customStyle="1" w:styleId="24">
    <w:name w:val="页脚 Char"/>
    <w:basedOn w:val="12"/>
    <w:link w:val="6"/>
    <w:qFormat/>
    <w:uiPriority w:val="99"/>
    <w:rPr>
      <w:rFonts w:ascii="Times New Roman" w:hAnsi="Times New Roman" w:eastAsia="宋体" w:cs="Times New Roman"/>
      <w:bCs/>
      <w:kern w:val="2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9F8FED8-480F-44D4-8839-DFF36E113FC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26</Pages>
  <Words>6156</Words>
  <Characters>6888</Characters>
  <Lines>244</Lines>
  <Paragraphs>68</Paragraphs>
  <TotalTime>15</TotalTime>
  <ScaleCrop>false</ScaleCrop>
  <LinksUpToDate>false</LinksUpToDate>
  <CharactersWithSpaces>7520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2020-04-24T00:56:00Z</dcterms:created>
  <dc:creator>asd02</dc:creator>
  <cp:lastModifiedBy>拾叁</cp:lastModifiedBy>
  <cp:lastPrinted>2023-02-01T06:59:00Z</cp:lastPrinted>
  <dcterms:modified xsi:type="dcterms:W3CDTF">2023-03-07T08:12:07Z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0106E4C1726E4AC8A48E996684AC6EE8</vt:lpwstr>
  </property>
</Properties>
</file>